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1" w:rsidRDefault="00666F41" w:rsidP="00666F41">
      <w:r>
        <w:t xml:space="preserve">       УТВЕРЖДАЮ </w:t>
      </w:r>
      <w:r w:rsidR="00AB2E35">
        <w:t xml:space="preserve">              </w:t>
      </w:r>
      <w:r>
        <w:t xml:space="preserve">  </w:t>
      </w:r>
      <w:r w:rsidR="00AB2E35">
        <w:t xml:space="preserve">                 </w:t>
      </w:r>
      <w:proofErr w:type="spellStart"/>
      <w:r>
        <w:t>УТВЕРЖДАЮ</w:t>
      </w:r>
      <w:proofErr w:type="spellEnd"/>
      <w:r>
        <w:t xml:space="preserve">         </w:t>
      </w:r>
      <w:r w:rsidR="00AB2E35">
        <w:t xml:space="preserve">                        </w:t>
      </w:r>
      <w:r>
        <w:t xml:space="preserve">    </w:t>
      </w:r>
      <w:r w:rsidR="00F37E5B">
        <w:t xml:space="preserve">    </w:t>
      </w:r>
      <w:r w:rsidR="00AB2E35">
        <w:t xml:space="preserve">      </w:t>
      </w:r>
      <w:proofErr w:type="spellStart"/>
      <w:r w:rsidR="00AB2E35">
        <w:t>УТВЕРЖДАЮ</w:t>
      </w:r>
      <w:proofErr w:type="spellEnd"/>
    </w:p>
    <w:p w:rsidR="00C01650" w:rsidRDefault="00765218" w:rsidP="00666F41">
      <w:r>
        <w:t xml:space="preserve"> Глав</w:t>
      </w:r>
      <w:r w:rsidR="00AB2E35">
        <w:t>а</w:t>
      </w:r>
      <w:r w:rsidR="00666F41">
        <w:t xml:space="preserve"> администрации</w:t>
      </w:r>
      <w:r>
        <w:t xml:space="preserve">  </w:t>
      </w:r>
      <w:r w:rsidR="00666F41">
        <w:t xml:space="preserve"> </w:t>
      </w:r>
      <w:r w:rsidR="00AB2E35">
        <w:t xml:space="preserve">     </w:t>
      </w:r>
      <w:r w:rsidR="00666F41">
        <w:t xml:space="preserve"> </w:t>
      </w:r>
      <w:r w:rsidR="00C01650">
        <w:t xml:space="preserve">Председатель </w:t>
      </w:r>
      <w:r w:rsidR="00666F41">
        <w:t>Общественн</w:t>
      </w:r>
      <w:r w:rsidR="00C01650">
        <w:t>ой</w:t>
      </w:r>
      <w:r w:rsidR="00666F41">
        <w:t xml:space="preserve">       </w:t>
      </w:r>
      <w:r w:rsidR="00F37E5B">
        <w:t xml:space="preserve">    </w:t>
      </w:r>
      <w:r w:rsidR="00666F41">
        <w:t xml:space="preserve">   </w:t>
      </w:r>
      <w:proofErr w:type="gramStart"/>
      <w:r w:rsidR="00C01650">
        <w:t xml:space="preserve">Председатель </w:t>
      </w:r>
      <w:r w:rsidR="00666F41">
        <w:t xml:space="preserve"> </w:t>
      </w:r>
      <w:r w:rsidR="00C01650">
        <w:t>О</w:t>
      </w:r>
      <w:r w:rsidR="00666F41">
        <w:t>бщественн</w:t>
      </w:r>
      <w:r w:rsidR="00C01650">
        <w:t>ой</w:t>
      </w:r>
      <w:proofErr w:type="gramEnd"/>
      <w:r w:rsidR="00666F41">
        <w:t xml:space="preserve"> </w:t>
      </w:r>
      <w:r w:rsidR="00C01650">
        <w:t xml:space="preserve">   </w:t>
      </w:r>
    </w:p>
    <w:p w:rsidR="00C01650" w:rsidRDefault="00C01650" w:rsidP="00666F41">
      <w:r>
        <w:t xml:space="preserve">   </w:t>
      </w:r>
      <w:r w:rsidR="00A9471A">
        <w:t xml:space="preserve">МО ГП г. БОРОВСК              </w:t>
      </w:r>
      <w:r>
        <w:t xml:space="preserve"> организации</w:t>
      </w:r>
      <w:r w:rsidR="00A9471A">
        <w:t xml:space="preserve"> Калужская Областная  </w:t>
      </w:r>
      <w:r w:rsidR="00F37E5B">
        <w:t xml:space="preserve">  </w:t>
      </w:r>
      <w:r>
        <w:t xml:space="preserve"> организации Федерация бокса</w:t>
      </w:r>
    </w:p>
    <w:p w:rsidR="00666F41" w:rsidRDefault="00347DB2" w:rsidP="00666F41">
      <w:r>
        <w:t xml:space="preserve">   </w:t>
      </w:r>
      <w:r w:rsidR="00666F41">
        <w:t xml:space="preserve">    </w:t>
      </w:r>
      <w:r w:rsidR="00765218">
        <w:t>А</w:t>
      </w:r>
      <w:r w:rsidR="00666F41">
        <w:t>.</w:t>
      </w:r>
      <w:r w:rsidR="00765218">
        <w:t>Я</w:t>
      </w:r>
      <w:r>
        <w:t xml:space="preserve">.    </w:t>
      </w:r>
      <w:r w:rsidR="00765218">
        <w:t>Бодрова</w:t>
      </w:r>
      <w:r>
        <w:t xml:space="preserve">                 </w:t>
      </w:r>
      <w:r w:rsidR="00666F41">
        <w:t xml:space="preserve">      </w:t>
      </w:r>
      <w:r>
        <w:t xml:space="preserve">  </w:t>
      </w:r>
      <w:r w:rsidR="00666F41">
        <w:t xml:space="preserve">      </w:t>
      </w:r>
      <w:r w:rsidR="00A9471A">
        <w:t xml:space="preserve">федерация бокса </w:t>
      </w:r>
      <w:r w:rsidR="00666F41">
        <w:t xml:space="preserve">                              Боровского района</w:t>
      </w:r>
    </w:p>
    <w:p w:rsidR="00666F41" w:rsidRDefault="00666F41" w:rsidP="00666F41">
      <w:r>
        <w:t xml:space="preserve">                                                         </w:t>
      </w:r>
      <w:r w:rsidR="00347DB2">
        <w:t xml:space="preserve">         </w:t>
      </w:r>
      <w:r>
        <w:t xml:space="preserve">     П.И. Климов                          </w:t>
      </w:r>
      <w:r w:rsidR="009A5AC6">
        <w:t xml:space="preserve">                 Н.В. </w:t>
      </w:r>
      <w:proofErr w:type="spellStart"/>
      <w:r w:rsidR="009A5AC6">
        <w:t>Сочилин</w:t>
      </w:r>
      <w:proofErr w:type="spellEnd"/>
    </w:p>
    <w:p w:rsidR="008E333F" w:rsidRDefault="008E333F" w:rsidP="00666F41"/>
    <w:p w:rsidR="008E333F" w:rsidRDefault="008E333F" w:rsidP="00666F41">
      <w:r>
        <w:t xml:space="preserve">        УТВЕРЖДАЮ                                              </w:t>
      </w:r>
    </w:p>
    <w:p w:rsidR="008E333F" w:rsidRDefault="005A7A0C" w:rsidP="00666F41">
      <w:r>
        <w:t xml:space="preserve">  Директор МБ</w:t>
      </w:r>
      <w:r w:rsidR="0093226F">
        <w:t xml:space="preserve">У </w:t>
      </w:r>
      <w:proofErr w:type="spellStart"/>
      <w:r w:rsidR="00ED70E3">
        <w:t>Б</w:t>
      </w:r>
      <w:r w:rsidR="0040035C">
        <w:t>оровская</w:t>
      </w:r>
      <w:proofErr w:type="spellEnd"/>
      <w:r w:rsidR="0040035C">
        <w:t xml:space="preserve"> </w:t>
      </w:r>
      <w:r w:rsidR="008E333F">
        <w:t xml:space="preserve">СШ «ЗВЕЗДА»   </w:t>
      </w:r>
    </w:p>
    <w:p w:rsidR="008E333F" w:rsidRDefault="00F37E5B" w:rsidP="00666F41">
      <w:r>
        <w:t xml:space="preserve">          </w:t>
      </w:r>
      <w:r w:rsidR="008E333F">
        <w:t xml:space="preserve">   </w:t>
      </w:r>
      <w:r>
        <w:t>М.В.</w:t>
      </w:r>
      <w:r w:rsidR="008E333F">
        <w:t xml:space="preserve">  </w:t>
      </w:r>
      <w:proofErr w:type="spellStart"/>
      <w:r w:rsidR="008E333F">
        <w:t>Бида</w:t>
      </w:r>
      <w:proofErr w:type="spellEnd"/>
    </w:p>
    <w:p w:rsidR="00666F41" w:rsidRDefault="00783D78" w:rsidP="00666F41">
      <w:r>
        <w:t xml:space="preserve">                     </w:t>
      </w:r>
    </w:p>
    <w:p w:rsidR="00666F41" w:rsidRPr="003F5933" w:rsidRDefault="00AB2E35" w:rsidP="00666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Седьмой</w:t>
      </w:r>
      <w:r w:rsidR="003F5933" w:rsidRPr="003F59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2A5B">
        <w:rPr>
          <w:rFonts w:ascii="Times New Roman" w:hAnsi="Times New Roman" w:cs="Times New Roman"/>
          <w:b/>
          <w:sz w:val="36"/>
          <w:szCs w:val="36"/>
        </w:rPr>
        <w:t xml:space="preserve"> ежегодный</w:t>
      </w:r>
      <w:proofErr w:type="gramEnd"/>
      <w:r w:rsidR="004710A4">
        <w:rPr>
          <w:rFonts w:ascii="Times New Roman" w:hAnsi="Times New Roman" w:cs="Times New Roman"/>
          <w:b/>
          <w:sz w:val="36"/>
          <w:szCs w:val="36"/>
        </w:rPr>
        <w:t xml:space="preserve"> открытый</w:t>
      </w:r>
      <w:r w:rsidR="003F5933">
        <w:rPr>
          <w:rFonts w:ascii="Times New Roman" w:hAnsi="Times New Roman" w:cs="Times New Roman"/>
          <w:b/>
          <w:sz w:val="36"/>
          <w:szCs w:val="36"/>
        </w:rPr>
        <w:t xml:space="preserve"> турнир</w:t>
      </w:r>
      <w:r w:rsidR="00666F41" w:rsidRPr="003F5933">
        <w:rPr>
          <w:rFonts w:ascii="Times New Roman" w:hAnsi="Times New Roman" w:cs="Times New Roman"/>
          <w:b/>
          <w:sz w:val="36"/>
          <w:szCs w:val="36"/>
        </w:rPr>
        <w:t xml:space="preserve"> по Боксу г. Боровска</w:t>
      </w:r>
    </w:p>
    <w:p w:rsidR="004B0914" w:rsidRDefault="008068AF" w:rsidP="00C01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33C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="0085656F">
        <w:rPr>
          <w:rFonts w:ascii="Times New Roman" w:hAnsi="Times New Roman" w:cs="Times New Roman"/>
          <w:b/>
          <w:sz w:val="36"/>
          <w:szCs w:val="36"/>
        </w:rPr>
        <w:t xml:space="preserve">честь </w:t>
      </w:r>
      <w:r w:rsidRPr="0053633C">
        <w:rPr>
          <w:rFonts w:ascii="Times New Roman" w:hAnsi="Times New Roman" w:cs="Times New Roman"/>
          <w:b/>
          <w:sz w:val="36"/>
          <w:szCs w:val="36"/>
        </w:rPr>
        <w:t xml:space="preserve"> князя</w:t>
      </w:r>
      <w:proofErr w:type="gramEnd"/>
      <w:r w:rsidRPr="0053633C">
        <w:rPr>
          <w:rFonts w:ascii="Times New Roman" w:hAnsi="Times New Roman" w:cs="Times New Roman"/>
          <w:b/>
          <w:sz w:val="36"/>
          <w:szCs w:val="36"/>
        </w:rPr>
        <w:t xml:space="preserve"> Серпуховского </w:t>
      </w:r>
      <w:r w:rsidR="0085656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5656F" w:rsidRPr="0053633C">
        <w:rPr>
          <w:rFonts w:ascii="Times New Roman" w:hAnsi="Times New Roman" w:cs="Times New Roman"/>
          <w:b/>
          <w:sz w:val="36"/>
          <w:szCs w:val="36"/>
        </w:rPr>
        <w:t xml:space="preserve">Боровского </w:t>
      </w:r>
      <w:r w:rsidRPr="0053633C">
        <w:rPr>
          <w:rFonts w:ascii="Times New Roman" w:hAnsi="Times New Roman" w:cs="Times New Roman"/>
          <w:b/>
          <w:sz w:val="36"/>
          <w:szCs w:val="36"/>
        </w:rPr>
        <w:t xml:space="preserve">Владимира </w:t>
      </w:r>
      <w:r w:rsidR="0085656F">
        <w:rPr>
          <w:rFonts w:ascii="Times New Roman" w:hAnsi="Times New Roman" w:cs="Times New Roman"/>
          <w:b/>
          <w:sz w:val="36"/>
          <w:szCs w:val="36"/>
        </w:rPr>
        <w:t xml:space="preserve">Андреевича </w:t>
      </w:r>
      <w:r w:rsidRPr="0053633C">
        <w:rPr>
          <w:rFonts w:ascii="Times New Roman" w:hAnsi="Times New Roman" w:cs="Times New Roman"/>
          <w:b/>
          <w:sz w:val="36"/>
          <w:szCs w:val="36"/>
        </w:rPr>
        <w:t>Храброго</w:t>
      </w:r>
      <w:r w:rsidR="003F59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1650" w:rsidRPr="004710A4" w:rsidRDefault="004B0914" w:rsidP="004B0914">
      <w:pPr>
        <w:rPr>
          <w:rFonts w:ascii="Times New Roman" w:hAnsi="Times New Roman" w:cs="Times New Roman"/>
          <w:b/>
          <w:sz w:val="28"/>
          <w:szCs w:val="28"/>
        </w:rPr>
      </w:pPr>
      <w:r w:rsidRPr="004710A4">
        <w:rPr>
          <w:rFonts w:ascii="Times New Roman" w:hAnsi="Times New Roman" w:cs="Times New Roman"/>
          <w:b/>
          <w:sz w:val="28"/>
          <w:szCs w:val="28"/>
        </w:rPr>
        <w:t xml:space="preserve">г. Боровск ул. 1 мая д. 54                     </w:t>
      </w:r>
      <w:r w:rsidR="004710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710A4">
        <w:rPr>
          <w:rFonts w:ascii="Times New Roman" w:hAnsi="Times New Roman" w:cs="Times New Roman"/>
          <w:b/>
          <w:sz w:val="28"/>
          <w:szCs w:val="28"/>
        </w:rPr>
        <w:t>20-22 августа</w:t>
      </w:r>
      <w:r w:rsidR="0085656F" w:rsidRPr="004710A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AB2E35" w:rsidRDefault="00AB2E35" w:rsidP="00AB2E35">
      <w:pPr>
        <w:pStyle w:val="a7"/>
        <w:jc w:val="both"/>
        <w:rPr>
          <w:i/>
          <w:iCs/>
          <w:sz w:val="28"/>
          <w:szCs w:val="28"/>
        </w:rPr>
      </w:pPr>
      <w:r w:rsidRPr="00933CFD">
        <w:rPr>
          <w:sz w:val="28"/>
          <w:szCs w:val="28"/>
        </w:rPr>
        <w:t>Владимир Андреевич вошёл в историю как один из выдающихся русских князей средневекового периода</w:t>
      </w:r>
      <w:r>
        <w:rPr>
          <w:sz w:val="28"/>
          <w:szCs w:val="28"/>
        </w:rPr>
        <w:t>, сыгравшего огромную роль в объединении Русских земель</w:t>
      </w:r>
      <w:r w:rsidRPr="00933CFD">
        <w:rPr>
          <w:sz w:val="28"/>
          <w:szCs w:val="28"/>
        </w:rPr>
        <w:t xml:space="preserve">. За участие в многочисленных военных походах он был прозван </w:t>
      </w:r>
      <w:r w:rsidRPr="00933CFD">
        <w:rPr>
          <w:i/>
          <w:iCs/>
          <w:sz w:val="28"/>
          <w:szCs w:val="28"/>
        </w:rPr>
        <w:t>Храбрым</w:t>
      </w:r>
      <w:r w:rsidR="00AF37C4">
        <w:rPr>
          <w:i/>
          <w:iCs/>
          <w:sz w:val="28"/>
          <w:szCs w:val="28"/>
        </w:rPr>
        <w:t>.</w:t>
      </w:r>
      <w:r w:rsidRPr="00933CF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933CFD">
        <w:rPr>
          <w:i/>
          <w:iCs/>
          <w:sz w:val="28"/>
          <w:szCs w:val="28"/>
        </w:rPr>
        <w:t xml:space="preserve">В городе </w:t>
      </w:r>
      <w:proofErr w:type="gramStart"/>
      <w:r w:rsidRPr="00933CFD">
        <w:rPr>
          <w:i/>
          <w:iCs/>
          <w:sz w:val="28"/>
          <w:szCs w:val="28"/>
        </w:rPr>
        <w:t>Боровске  в</w:t>
      </w:r>
      <w:proofErr w:type="gramEnd"/>
      <w:r w:rsidRPr="00933CFD">
        <w:rPr>
          <w:i/>
          <w:iCs/>
          <w:sz w:val="28"/>
          <w:szCs w:val="28"/>
        </w:rPr>
        <w:t xml:space="preserve"> память о Владимире Храбром</w:t>
      </w:r>
      <w:r>
        <w:rPr>
          <w:i/>
          <w:iCs/>
          <w:sz w:val="28"/>
          <w:szCs w:val="28"/>
        </w:rPr>
        <w:t xml:space="preserve"> издревле </w:t>
      </w:r>
      <w:r w:rsidRPr="00933CFD">
        <w:rPr>
          <w:i/>
          <w:iCs/>
          <w:sz w:val="28"/>
          <w:szCs w:val="28"/>
        </w:rPr>
        <w:t xml:space="preserve"> проводились  </w:t>
      </w:r>
      <w:r>
        <w:rPr>
          <w:i/>
          <w:iCs/>
          <w:sz w:val="28"/>
          <w:szCs w:val="28"/>
        </w:rPr>
        <w:t xml:space="preserve">кулачные бои, реконструкции которых проводились в Боровске в </w:t>
      </w:r>
      <w:r w:rsidRPr="00933CFD">
        <w:rPr>
          <w:i/>
          <w:iCs/>
          <w:sz w:val="28"/>
          <w:szCs w:val="28"/>
        </w:rPr>
        <w:t xml:space="preserve"> 2000-2005 гг</w:t>
      </w:r>
      <w:r>
        <w:rPr>
          <w:i/>
          <w:iCs/>
          <w:sz w:val="28"/>
          <w:szCs w:val="28"/>
        </w:rPr>
        <w:t>.</w:t>
      </w:r>
      <w:r w:rsidRPr="00933CF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С 2013 г.  </w:t>
      </w:r>
      <w:proofErr w:type="gramStart"/>
      <w:r>
        <w:rPr>
          <w:i/>
          <w:iCs/>
          <w:sz w:val="28"/>
          <w:szCs w:val="28"/>
        </w:rPr>
        <w:t>администрацией</w:t>
      </w:r>
      <w:proofErr w:type="gramEnd"/>
      <w:r>
        <w:rPr>
          <w:i/>
          <w:iCs/>
          <w:sz w:val="28"/>
          <w:szCs w:val="28"/>
        </w:rPr>
        <w:t xml:space="preserve"> г. Боровска совместно с федерацией бокса Боровского района ко дню города  проводятся открытые</w:t>
      </w:r>
      <w:r w:rsidRPr="00933CFD">
        <w:rPr>
          <w:i/>
          <w:iCs/>
          <w:sz w:val="28"/>
          <w:szCs w:val="28"/>
        </w:rPr>
        <w:t xml:space="preserve"> турнир</w:t>
      </w:r>
      <w:r>
        <w:rPr>
          <w:i/>
          <w:iCs/>
          <w:sz w:val="28"/>
          <w:szCs w:val="28"/>
        </w:rPr>
        <w:t>ы</w:t>
      </w:r>
      <w:r w:rsidRPr="00933CFD">
        <w:rPr>
          <w:i/>
          <w:iCs/>
          <w:sz w:val="28"/>
          <w:szCs w:val="28"/>
        </w:rPr>
        <w:t xml:space="preserve"> по Боксу в честь князя Серпуховского-Боровского Владимира Андреевича Храброго</w:t>
      </w:r>
      <w:r>
        <w:rPr>
          <w:i/>
          <w:iCs/>
          <w:sz w:val="28"/>
          <w:szCs w:val="28"/>
        </w:rPr>
        <w:t xml:space="preserve">, единственного из </w:t>
      </w:r>
      <w:r w:rsidR="00AF37C4">
        <w:rPr>
          <w:i/>
          <w:iCs/>
          <w:sz w:val="28"/>
          <w:szCs w:val="28"/>
        </w:rPr>
        <w:t xml:space="preserve">удельных </w:t>
      </w:r>
      <w:r>
        <w:rPr>
          <w:i/>
          <w:iCs/>
          <w:sz w:val="28"/>
          <w:szCs w:val="28"/>
        </w:rPr>
        <w:t>князей, которого в знак уважения называли по отчеству</w:t>
      </w:r>
      <w:r w:rsidR="00D215A2">
        <w:rPr>
          <w:i/>
          <w:iCs/>
          <w:sz w:val="28"/>
          <w:szCs w:val="28"/>
        </w:rPr>
        <w:t xml:space="preserve"> Владимир Андреевич Храбрый</w:t>
      </w:r>
      <w:r w:rsidRPr="00933CFD">
        <w:rPr>
          <w:i/>
          <w:iCs/>
          <w:sz w:val="28"/>
          <w:szCs w:val="28"/>
        </w:rPr>
        <w:t>.</w:t>
      </w:r>
    </w:p>
    <w:p w:rsidR="003F5933" w:rsidRPr="0053633C" w:rsidRDefault="003F5933" w:rsidP="003F5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3C">
        <w:rPr>
          <w:rFonts w:ascii="Times New Roman" w:hAnsi="Times New Roman" w:cs="Times New Roman"/>
          <w:b/>
          <w:sz w:val="32"/>
          <w:szCs w:val="32"/>
        </w:rPr>
        <w:t>Порядок проведения</w:t>
      </w:r>
    </w:p>
    <w:p w:rsidR="008068AF" w:rsidRPr="0053633C" w:rsidRDefault="00AC3308" w:rsidP="008068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AC3308" w:rsidRDefault="00AC3308" w:rsidP="00AC3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турнир г. Боровска проводится на основании предложений администрации г. Боровска и Общественной организации Фед</w:t>
      </w:r>
      <w:r w:rsidR="00ED70E3">
        <w:rPr>
          <w:rFonts w:ascii="Times New Roman" w:hAnsi="Times New Roman" w:cs="Times New Roman"/>
          <w:sz w:val="24"/>
          <w:szCs w:val="24"/>
        </w:rPr>
        <w:t xml:space="preserve">ерация бокса Боровского района и МБУ </w:t>
      </w:r>
      <w:proofErr w:type="spellStart"/>
      <w:r w:rsidR="00ED70E3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ED70E3">
        <w:rPr>
          <w:rFonts w:ascii="Times New Roman" w:hAnsi="Times New Roman" w:cs="Times New Roman"/>
          <w:sz w:val="24"/>
          <w:szCs w:val="24"/>
        </w:rPr>
        <w:t xml:space="preserve"> спортивная школа «ЗВЕЗДА» </w:t>
      </w:r>
      <w:r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394BD5">
        <w:rPr>
          <w:rFonts w:ascii="Times New Roman" w:hAnsi="Times New Roman" w:cs="Times New Roman"/>
          <w:sz w:val="24"/>
          <w:szCs w:val="24"/>
        </w:rPr>
        <w:t>проводится к празднованию дня города</w:t>
      </w:r>
      <w:r>
        <w:rPr>
          <w:rFonts w:ascii="Times New Roman" w:hAnsi="Times New Roman" w:cs="Times New Roman"/>
          <w:sz w:val="24"/>
          <w:szCs w:val="24"/>
        </w:rPr>
        <w:t xml:space="preserve">.     Спортивные соревнования проводятся в соответствии с правилами вида спорта «бокс», утвержденными приказом </w:t>
      </w:r>
      <w:r w:rsidR="00A93CC4">
        <w:rPr>
          <w:rFonts w:ascii="Times New Roman" w:hAnsi="Times New Roman" w:cs="Times New Roman"/>
          <w:sz w:val="24"/>
          <w:szCs w:val="24"/>
        </w:rPr>
        <w:t>Министерства спорта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23 ноября 2017 года № 1018, с изменениями, внес</w:t>
      </w:r>
      <w:r w:rsidR="00A93CC4">
        <w:rPr>
          <w:rFonts w:ascii="Times New Roman" w:hAnsi="Times New Roman" w:cs="Times New Roman"/>
          <w:sz w:val="24"/>
          <w:szCs w:val="24"/>
        </w:rPr>
        <w:t xml:space="preserve">енными приказами </w:t>
      </w:r>
      <w:proofErr w:type="spellStart"/>
      <w:r w:rsidR="00A93CC4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 декабря 2017 года № 1086, от 27 апреля 2018 года № 408.</w:t>
      </w:r>
    </w:p>
    <w:p w:rsidR="00AC3308" w:rsidRDefault="00AC3308" w:rsidP="00AC3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проведения спортивных соревнований являются: </w:t>
      </w:r>
    </w:p>
    <w:p w:rsidR="00810CAC" w:rsidRDefault="00810CAC" w:rsidP="008868E5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CC4">
        <w:rPr>
          <w:rFonts w:ascii="Times New Roman" w:hAnsi="Times New Roman" w:cs="Times New Roman"/>
          <w:sz w:val="24"/>
          <w:szCs w:val="24"/>
        </w:rPr>
        <w:t>п</w:t>
      </w:r>
      <w:r w:rsidR="008068AF" w:rsidRPr="00AC3308">
        <w:rPr>
          <w:rFonts w:ascii="Times New Roman" w:hAnsi="Times New Roman" w:cs="Times New Roman"/>
          <w:sz w:val="24"/>
          <w:szCs w:val="24"/>
        </w:rPr>
        <w:t>опуляризация бо</w:t>
      </w:r>
      <w:r w:rsidR="00A93CC4">
        <w:rPr>
          <w:rFonts w:ascii="Times New Roman" w:hAnsi="Times New Roman" w:cs="Times New Roman"/>
          <w:sz w:val="24"/>
          <w:szCs w:val="24"/>
        </w:rPr>
        <w:t>кса как олимпийского вида спорт,</w:t>
      </w:r>
    </w:p>
    <w:p w:rsidR="008068AF" w:rsidRPr="0053633C" w:rsidRDefault="00810CAC" w:rsidP="008868E5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CC4">
        <w:rPr>
          <w:rFonts w:ascii="Times New Roman" w:hAnsi="Times New Roman" w:cs="Times New Roman"/>
          <w:sz w:val="24"/>
          <w:szCs w:val="24"/>
        </w:rPr>
        <w:t>у</w:t>
      </w:r>
      <w:r w:rsidR="008068AF" w:rsidRPr="0053633C">
        <w:rPr>
          <w:rFonts w:ascii="Times New Roman" w:hAnsi="Times New Roman" w:cs="Times New Roman"/>
          <w:sz w:val="24"/>
          <w:szCs w:val="24"/>
        </w:rPr>
        <w:t>крепление и развитие дружеских связей между городами Калужской области</w:t>
      </w:r>
      <w:r w:rsidR="00A93CC4">
        <w:rPr>
          <w:rFonts w:ascii="Times New Roman" w:hAnsi="Times New Roman" w:cs="Times New Roman"/>
          <w:sz w:val="24"/>
          <w:szCs w:val="24"/>
        </w:rPr>
        <w:t>,</w:t>
      </w:r>
      <w:r w:rsidR="008068AF" w:rsidRPr="0053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0E1" w:rsidRPr="0053633C" w:rsidRDefault="00810CAC" w:rsidP="008868E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3CC4">
        <w:rPr>
          <w:rFonts w:ascii="Times New Roman" w:hAnsi="Times New Roman" w:cs="Times New Roman"/>
          <w:sz w:val="24"/>
          <w:szCs w:val="24"/>
        </w:rPr>
        <w:t>п</w:t>
      </w:r>
      <w:r w:rsidR="008068AF" w:rsidRPr="0053633C">
        <w:rPr>
          <w:rFonts w:ascii="Times New Roman" w:hAnsi="Times New Roman" w:cs="Times New Roman"/>
          <w:sz w:val="24"/>
          <w:szCs w:val="24"/>
        </w:rPr>
        <w:t>опуляризация спорта в целом и бокса в частности, приобщение молодежи к здоровому образу жизни, пат</w:t>
      </w:r>
      <w:r w:rsidR="00A93CC4">
        <w:rPr>
          <w:rFonts w:ascii="Times New Roman" w:hAnsi="Times New Roman" w:cs="Times New Roman"/>
          <w:sz w:val="24"/>
          <w:szCs w:val="24"/>
        </w:rPr>
        <w:t>риотическое воспитание молодежи,</w:t>
      </w:r>
    </w:p>
    <w:p w:rsidR="006150E1" w:rsidRPr="0053633C" w:rsidRDefault="00810CAC" w:rsidP="008868E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0E1" w:rsidRPr="0053633C">
        <w:rPr>
          <w:rFonts w:ascii="Times New Roman" w:hAnsi="Times New Roman" w:cs="Times New Roman"/>
          <w:sz w:val="24"/>
          <w:szCs w:val="24"/>
        </w:rPr>
        <w:t>повышение спортивного мастерства боксёров</w:t>
      </w:r>
      <w:r w:rsidR="00A93CC4">
        <w:rPr>
          <w:rFonts w:ascii="Times New Roman" w:hAnsi="Times New Roman" w:cs="Times New Roman"/>
          <w:sz w:val="24"/>
          <w:szCs w:val="24"/>
        </w:rPr>
        <w:t>,</w:t>
      </w:r>
      <w:r w:rsidR="006150E1" w:rsidRPr="0053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0E1" w:rsidRPr="0053633C" w:rsidRDefault="00810CAC" w:rsidP="008868E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0E1" w:rsidRPr="0053633C">
        <w:rPr>
          <w:rFonts w:ascii="Times New Roman" w:hAnsi="Times New Roman" w:cs="Times New Roman"/>
          <w:sz w:val="24"/>
          <w:szCs w:val="24"/>
        </w:rPr>
        <w:t>привлечение молодёжи к занятиям спортом в муниципальных образованиях</w:t>
      </w:r>
      <w:r w:rsidR="00A93CC4">
        <w:rPr>
          <w:rFonts w:ascii="Times New Roman" w:hAnsi="Times New Roman" w:cs="Times New Roman"/>
          <w:sz w:val="24"/>
          <w:szCs w:val="24"/>
        </w:rPr>
        <w:t>,</w:t>
      </w:r>
    </w:p>
    <w:p w:rsidR="00810CAC" w:rsidRPr="00810CAC" w:rsidRDefault="00810CAC" w:rsidP="008868E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0E1" w:rsidRPr="0053633C">
        <w:rPr>
          <w:rFonts w:ascii="Times New Roman" w:hAnsi="Times New Roman" w:cs="Times New Roman"/>
          <w:sz w:val="24"/>
          <w:szCs w:val="24"/>
        </w:rPr>
        <w:t>воспитание патриотизма у подрастающего поколения</w:t>
      </w:r>
      <w:r w:rsidR="00A93CC4">
        <w:rPr>
          <w:rFonts w:ascii="Times New Roman" w:hAnsi="Times New Roman" w:cs="Times New Roman"/>
          <w:sz w:val="24"/>
          <w:szCs w:val="24"/>
        </w:rPr>
        <w:t>.</w:t>
      </w:r>
    </w:p>
    <w:p w:rsidR="00810CAC" w:rsidRDefault="00810CAC" w:rsidP="008868E5">
      <w:pPr>
        <w:pStyle w:val="a3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Запрещается оказывать противоправное влияние на результаты спортивных соревнований, </w:t>
      </w:r>
    </w:p>
    <w:p w:rsidR="00810CAC" w:rsidRDefault="008868E5" w:rsidP="008868E5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CAC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405815">
        <w:rPr>
          <w:rFonts w:ascii="Times New Roman" w:hAnsi="Times New Roman" w:cs="Times New Roman"/>
          <w:sz w:val="24"/>
          <w:szCs w:val="24"/>
        </w:rPr>
        <w:t>участвовать</w:t>
      </w:r>
      <w:r w:rsidR="00810CAC">
        <w:rPr>
          <w:rFonts w:ascii="Times New Roman" w:hAnsi="Times New Roman" w:cs="Times New Roman"/>
          <w:sz w:val="24"/>
          <w:szCs w:val="24"/>
        </w:rPr>
        <w:t xml:space="preserve"> в азартных играх в букмекерских конторах и тотализаторах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0CAC">
        <w:rPr>
          <w:rFonts w:ascii="Times New Roman" w:hAnsi="Times New Roman" w:cs="Times New Roman"/>
          <w:sz w:val="24"/>
          <w:szCs w:val="24"/>
        </w:rPr>
        <w:t>путем заключения пари</w:t>
      </w:r>
      <w:r w:rsidR="00405815">
        <w:rPr>
          <w:rFonts w:ascii="Times New Roman" w:hAnsi="Times New Roman" w:cs="Times New Roman"/>
          <w:sz w:val="24"/>
          <w:szCs w:val="24"/>
        </w:rPr>
        <w:t xml:space="preserve"> на официальные спортивные соревнования в соответствии с требованиями, установленными пунктом 3 части 4 статьи 23.2 Федерального закона от 4 декабря 2007 г. № 329-ФЗ «О физической культуре и спорте в Российской Федерации»</w:t>
      </w:r>
      <w:r w:rsidR="00370978">
        <w:rPr>
          <w:rFonts w:ascii="Times New Roman" w:hAnsi="Times New Roman" w:cs="Times New Roman"/>
          <w:sz w:val="24"/>
          <w:szCs w:val="24"/>
        </w:rPr>
        <w:t>.</w:t>
      </w:r>
    </w:p>
    <w:p w:rsidR="00370978" w:rsidRPr="0053633C" w:rsidRDefault="00370978" w:rsidP="008868E5">
      <w:pPr>
        <w:pStyle w:val="a3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Настоящее положение является</w:t>
      </w:r>
      <w:r w:rsidR="00344EDE">
        <w:rPr>
          <w:rFonts w:ascii="Times New Roman" w:hAnsi="Times New Roman" w:cs="Times New Roman"/>
          <w:sz w:val="24"/>
          <w:szCs w:val="24"/>
        </w:rPr>
        <w:t xml:space="preserve"> основанием для командирования спортсменов и тренеров на спортивные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0C" w:rsidRPr="0053633C" w:rsidRDefault="005A7A0C" w:rsidP="00615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0E1" w:rsidRPr="0053633C" w:rsidRDefault="005A7A0C" w:rsidP="006150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организаторов спортивных соревнований</w:t>
      </w:r>
    </w:p>
    <w:p w:rsidR="005A7A0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соревнований являются: Администрация г. Боровска, Муниципальное Бюджетное учреждение «</w:t>
      </w:r>
      <w:proofErr w:type="spellStart"/>
      <w:r w:rsidR="00ED70E3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спортивная школа «Звезда», Общественная организация «Федерация бокса Боровского района»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администрация МО ГП г. Боровск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и</w:t>
      </w:r>
      <w:r w:rsidRPr="0053633C">
        <w:rPr>
          <w:rFonts w:ascii="Times New Roman" w:hAnsi="Times New Roman" w:cs="Times New Roman"/>
          <w:sz w:val="24"/>
          <w:szCs w:val="24"/>
        </w:rPr>
        <w:t xml:space="preserve"> оргкомитет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4"/>
          <w:szCs w:val="24"/>
        </w:rPr>
        <w:t>главную</w:t>
      </w:r>
      <w:r w:rsidRPr="0053633C">
        <w:rPr>
          <w:rFonts w:ascii="Times New Roman" w:hAnsi="Times New Roman" w:cs="Times New Roman"/>
          <w:sz w:val="24"/>
          <w:szCs w:val="24"/>
        </w:rPr>
        <w:t xml:space="preserve"> судейскую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3C">
        <w:rPr>
          <w:rFonts w:ascii="Times New Roman" w:hAnsi="Times New Roman" w:cs="Times New Roman"/>
          <w:sz w:val="24"/>
          <w:szCs w:val="24"/>
        </w:rPr>
        <w:t>коллегию.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proofErr w:type="gramStart"/>
      <w:r w:rsidRPr="0053633C">
        <w:rPr>
          <w:rFonts w:ascii="Times New Roman" w:hAnsi="Times New Roman" w:cs="Times New Roman"/>
          <w:sz w:val="24"/>
          <w:szCs w:val="24"/>
        </w:rPr>
        <w:t xml:space="preserve">соревнований: </w:t>
      </w:r>
      <w:r>
        <w:rPr>
          <w:rFonts w:ascii="Times New Roman" w:hAnsi="Times New Roman" w:cs="Times New Roman"/>
          <w:sz w:val="24"/>
          <w:szCs w:val="24"/>
        </w:rPr>
        <w:t xml:space="preserve"> судья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</w:t>
      </w:r>
      <w:r w:rsidR="00B9402A">
        <w:rPr>
          <w:rFonts w:ascii="Times New Roman" w:hAnsi="Times New Roman" w:cs="Times New Roman"/>
          <w:sz w:val="24"/>
          <w:szCs w:val="24"/>
        </w:rPr>
        <w:t xml:space="preserve">вой категории </w:t>
      </w:r>
      <w:proofErr w:type="spellStart"/>
      <w:r w:rsidR="00B9402A">
        <w:rPr>
          <w:rFonts w:ascii="Times New Roman" w:hAnsi="Times New Roman" w:cs="Times New Roman"/>
          <w:sz w:val="24"/>
          <w:szCs w:val="24"/>
        </w:rPr>
        <w:t>Залматдинов</w:t>
      </w:r>
      <w:proofErr w:type="spellEnd"/>
      <w:r w:rsidR="00B9402A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B940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укатдясович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3633C">
        <w:rPr>
          <w:rFonts w:ascii="Times New Roman" w:hAnsi="Times New Roman" w:cs="Times New Roman"/>
          <w:sz w:val="24"/>
          <w:szCs w:val="24"/>
        </w:rPr>
        <w:t xml:space="preserve">                                            Секретарь </w:t>
      </w:r>
      <w:proofErr w:type="gramStart"/>
      <w:r w:rsidRPr="0053633C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судья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Игорь.Михайлович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3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E3" w:rsidRDefault="00C655E3" w:rsidP="008068AF">
      <w:pPr>
        <w:pStyle w:val="a3"/>
        <w:rPr>
          <w:sz w:val="24"/>
          <w:szCs w:val="24"/>
        </w:rPr>
      </w:pPr>
    </w:p>
    <w:p w:rsidR="00C655E3" w:rsidRDefault="00E51A0E" w:rsidP="00C655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E51A0E" w:rsidRPr="0053633C" w:rsidRDefault="00E51A0E" w:rsidP="00E51A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7A0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проводится в рамках празднования дня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Боровска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по 22 августа 2021 г. 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Соревнования проводятся в г. Боровске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3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 xml:space="preserve">1 Мая, дом 54 </w:t>
      </w:r>
      <w:r w:rsidRPr="005363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физкультурно-оздоровительный комплекс </w:t>
      </w:r>
      <w:r w:rsidRPr="005363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ФОК) «ЗВЕЗДА»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День приезда участников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63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5363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 с 9</w:t>
      </w:r>
      <w:r w:rsidRPr="00536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3633C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3633C">
        <w:rPr>
          <w:rFonts w:ascii="Times New Roman" w:hAnsi="Times New Roman" w:cs="Times New Roman"/>
          <w:sz w:val="24"/>
          <w:szCs w:val="24"/>
        </w:rPr>
        <w:t>, мандатная комиссия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633C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6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633C">
        <w:rPr>
          <w:rFonts w:ascii="Times New Roman" w:hAnsi="Times New Roman" w:cs="Times New Roman"/>
          <w:sz w:val="24"/>
          <w:szCs w:val="24"/>
        </w:rPr>
        <w:t>0.</w:t>
      </w:r>
    </w:p>
    <w:p w:rsidR="005A7A0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14</w:t>
      </w:r>
      <w:r w:rsidRPr="00536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00,</w:t>
      </w:r>
      <w:r w:rsidRPr="0053633C">
        <w:rPr>
          <w:rFonts w:ascii="Times New Roman" w:hAnsi="Times New Roman" w:cs="Times New Roman"/>
          <w:sz w:val="24"/>
          <w:szCs w:val="24"/>
        </w:rPr>
        <w:t xml:space="preserve"> предварительные поединки 1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53633C">
        <w:rPr>
          <w:rFonts w:ascii="Times New Roman" w:hAnsi="Times New Roman" w:cs="Times New Roman"/>
          <w:sz w:val="24"/>
          <w:szCs w:val="24"/>
        </w:rPr>
        <w:t>0</w:t>
      </w:r>
    </w:p>
    <w:p w:rsidR="005A7A0C" w:rsidRPr="0053633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предварительные и полуфинальные поединки, начало 11.00</w:t>
      </w:r>
    </w:p>
    <w:p w:rsidR="005A7A0C" w:rsidRDefault="005A7A0C" w:rsidP="005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3633C">
        <w:rPr>
          <w:rFonts w:ascii="Times New Roman" w:hAnsi="Times New Roman" w:cs="Times New Roman"/>
          <w:sz w:val="24"/>
          <w:szCs w:val="24"/>
        </w:rPr>
        <w:t xml:space="preserve">   августа</w:t>
      </w:r>
      <w:r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53633C">
        <w:rPr>
          <w:rFonts w:ascii="Times New Roman" w:hAnsi="Times New Roman" w:cs="Times New Roman"/>
          <w:sz w:val="24"/>
          <w:szCs w:val="24"/>
        </w:rPr>
        <w:t>в 11.00</w:t>
      </w:r>
      <w:r>
        <w:rPr>
          <w:rFonts w:ascii="Times New Roman" w:hAnsi="Times New Roman" w:cs="Times New Roman"/>
          <w:sz w:val="24"/>
          <w:szCs w:val="24"/>
        </w:rPr>
        <w:t xml:space="preserve"> финальные поединки </w:t>
      </w:r>
      <w:r w:rsidRPr="0053633C">
        <w:rPr>
          <w:rFonts w:ascii="Times New Roman" w:hAnsi="Times New Roman" w:cs="Times New Roman"/>
          <w:sz w:val="24"/>
          <w:szCs w:val="24"/>
        </w:rPr>
        <w:t>по окончании торжественное закрытие и награждение победителей.</w:t>
      </w:r>
    </w:p>
    <w:p w:rsidR="00ED70E3" w:rsidRPr="0053633C" w:rsidRDefault="00E51A0E" w:rsidP="00ED7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возлагается на федерацию бокса Боровского района</w:t>
      </w:r>
      <w:r w:rsidR="00394BD5">
        <w:rPr>
          <w:rFonts w:ascii="Times New Roman" w:hAnsi="Times New Roman" w:cs="Times New Roman"/>
          <w:sz w:val="24"/>
          <w:szCs w:val="24"/>
        </w:rPr>
        <w:t>.</w:t>
      </w:r>
      <w:r w:rsidR="0093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07" w:rsidRDefault="00C42C07" w:rsidP="00C42C07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53633C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договора</w:t>
      </w:r>
    </w:p>
    <w:p w:rsidR="00C42C07" w:rsidRDefault="00C42C07" w:rsidP="00C42C07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536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33C">
        <w:rPr>
          <w:rFonts w:ascii="Times New Roman" w:hAnsi="Times New Roman"/>
          <w:sz w:val="24"/>
          <w:szCs w:val="24"/>
        </w:rPr>
        <w:t>о</w:t>
      </w:r>
      <w:proofErr w:type="gramEnd"/>
      <w:r w:rsidRPr="0053633C">
        <w:rPr>
          <w:rFonts w:ascii="Times New Roman" w:hAnsi="Times New Roman"/>
          <w:sz w:val="24"/>
          <w:szCs w:val="24"/>
        </w:rPr>
        <w:t xml:space="preserve"> страховании: несчастных случаев, жизни и здоровья, который предоставляется в мандатную </w:t>
      </w:r>
    </w:p>
    <w:p w:rsidR="00C42C07" w:rsidRDefault="00C42C07" w:rsidP="00C42C07">
      <w:pPr>
        <w:pStyle w:val="3"/>
        <w:ind w:left="709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комиссию</w:t>
      </w:r>
      <w:proofErr w:type="gramEnd"/>
      <w:r w:rsidRPr="0053633C">
        <w:rPr>
          <w:rFonts w:ascii="Times New Roman" w:hAnsi="Times New Roman"/>
          <w:sz w:val="24"/>
          <w:szCs w:val="24"/>
        </w:rPr>
        <w:t xml:space="preserve"> на каждого участника спортивных соревнований</w:t>
      </w:r>
      <w:r>
        <w:rPr>
          <w:rFonts w:ascii="Times New Roman" w:hAnsi="Times New Roman"/>
          <w:sz w:val="24"/>
          <w:szCs w:val="24"/>
        </w:rPr>
        <w:t xml:space="preserve">. Проведение соревнований допускается при условии соблюдения требований по профилактике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установленных Федеральной службой по надзору в сфере защиты прав потребителей и благополучия человека для объектов спорта. Питания и размещения участников.</w:t>
      </w:r>
    </w:p>
    <w:p w:rsidR="00C42C07" w:rsidRDefault="00C42C07" w:rsidP="00C42C07">
      <w:pPr>
        <w:pStyle w:val="3"/>
        <w:ind w:left="709" w:firstLine="0"/>
        <w:rPr>
          <w:rFonts w:ascii="Times New Roman" w:hAnsi="Times New Roman"/>
          <w:sz w:val="24"/>
          <w:szCs w:val="24"/>
        </w:rPr>
      </w:pPr>
    </w:p>
    <w:p w:rsidR="00E51A0E" w:rsidRDefault="00E51A0E" w:rsidP="00E51A0E">
      <w:pPr>
        <w:pStyle w:val="3"/>
        <w:ind w:left="709" w:firstLine="0"/>
        <w:rPr>
          <w:rFonts w:ascii="Times New Roman" w:hAnsi="Times New Roman"/>
          <w:sz w:val="24"/>
          <w:szCs w:val="24"/>
        </w:rPr>
      </w:pPr>
      <w:r w:rsidRPr="0053633C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3633C">
        <w:rPr>
          <w:rFonts w:ascii="Times New Roman" w:hAnsi="Times New Roman"/>
          <w:sz w:val="24"/>
          <w:szCs w:val="24"/>
        </w:rPr>
        <w:t>Министерства здраво</w:t>
      </w:r>
      <w:r>
        <w:rPr>
          <w:rFonts w:ascii="Times New Roman" w:hAnsi="Times New Roman"/>
          <w:sz w:val="24"/>
          <w:szCs w:val="24"/>
        </w:rPr>
        <w:t xml:space="preserve">охранения </w:t>
      </w:r>
      <w:r w:rsidRPr="0053633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от 01 марта 2016 № 134н «О 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</w:t>
      </w:r>
      <w:r>
        <w:rPr>
          <w:rFonts w:ascii="Times New Roman" w:hAnsi="Times New Roman"/>
          <w:sz w:val="24"/>
          <w:szCs w:val="24"/>
        </w:rPr>
        <w:lastRenderedPageBreak/>
        <w:t>нормативы испытаний (тестов) Всероссийского физкультурно-спортивного комплекса «Готов к труду и обороне»</w:t>
      </w:r>
      <w:r w:rsidR="00394BD5">
        <w:rPr>
          <w:rFonts w:ascii="Times New Roman" w:hAnsi="Times New Roman"/>
          <w:sz w:val="24"/>
          <w:szCs w:val="24"/>
        </w:rPr>
        <w:t>. Ответственность за медицинское обеспечение возлагается на администрацию г. Боровска и Федерацию Бокса Боровского района.</w:t>
      </w:r>
    </w:p>
    <w:p w:rsidR="00E9369E" w:rsidRPr="0053633C" w:rsidRDefault="00E9369E" w:rsidP="000A035E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1E3223" w:rsidRPr="0053633C" w:rsidRDefault="001E3223" w:rsidP="001E32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33C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90B2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47DB2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47DB2" w:rsidRPr="0053633C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470CFF" w:rsidRPr="00462C35" w:rsidRDefault="00470CFF" w:rsidP="00470CFF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b/>
          <w:sz w:val="24"/>
          <w:szCs w:val="24"/>
          <w:lang w:eastAsia="ar-SA"/>
        </w:rPr>
      </w:pPr>
    </w:p>
    <w:p w:rsidR="00470CFF" w:rsidRPr="00462C35" w:rsidRDefault="00470CFF" w:rsidP="00721EA8">
      <w:pPr>
        <w:pStyle w:val="a3"/>
        <w:spacing w:after="0"/>
        <w:ind w:left="709"/>
        <w:rPr>
          <w:sz w:val="24"/>
          <w:szCs w:val="24"/>
        </w:rPr>
      </w:pPr>
      <w:r w:rsidRPr="00462C35">
        <w:rPr>
          <w:sz w:val="24"/>
          <w:szCs w:val="24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соревнований.  По категориям:  </w:t>
      </w:r>
    </w:p>
    <w:p w:rsidR="00721EA8" w:rsidRDefault="00872276" w:rsidP="00721EA8">
      <w:pPr>
        <w:pStyle w:val="a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Мальчики 2011</w:t>
      </w:r>
      <w:r w:rsidR="0085656F">
        <w:rPr>
          <w:sz w:val="24"/>
          <w:szCs w:val="24"/>
        </w:rPr>
        <w:t>-</w:t>
      </w:r>
      <w:proofErr w:type="gramStart"/>
      <w:r w:rsidR="0085656F">
        <w:rPr>
          <w:sz w:val="24"/>
          <w:szCs w:val="24"/>
        </w:rPr>
        <w:t>2012  г.р.</w:t>
      </w:r>
      <w:proofErr w:type="gramEnd"/>
      <w:r w:rsidR="0085656F">
        <w:rPr>
          <w:sz w:val="24"/>
          <w:szCs w:val="24"/>
        </w:rPr>
        <w:t xml:space="preserve"> </w:t>
      </w:r>
      <w:r w:rsidR="00721EA8">
        <w:rPr>
          <w:sz w:val="24"/>
          <w:szCs w:val="24"/>
        </w:rPr>
        <w:t xml:space="preserve"> 30 кг. 32кг. 34 кг. 36 кг. 38</w:t>
      </w:r>
      <w:r>
        <w:rPr>
          <w:sz w:val="24"/>
          <w:szCs w:val="24"/>
        </w:rPr>
        <w:t xml:space="preserve"> кг, 40</w:t>
      </w:r>
      <w:r w:rsidR="0085656F">
        <w:rPr>
          <w:sz w:val="24"/>
          <w:szCs w:val="24"/>
        </w:rPr>
        <w:t xml:space="preserve"> кг, 50</w:t>
      </w:r>
      <w:r w:rsidR="00470CFF" w:rsidRPr="00462C35">
        <w:rPr>
          <w:sz w:val="24"/>
          <w:szCs w:val="24"/>
        </w:rPr>
        <w:t xml:space="preserve"> кг.</w:t>
      </w:r>
      <w:r w:rsidR="00156CB7">
        <w:rPr>
          <w:sz w:val="24"/>
          <w:szCs w:val="24"/>
        </w:rPr>
        <w:t xml:space="preserve"> </w:t>
      </w:r>
      <w:r w:rsidR="007B19F2">
        <w:rPr>
          <w:sz w:val="24"/>
          <w:szCs w:val="24"/>
        </w:rPr>
        <w:t>(</w:t>
      </w:r>
      <w:proofErr w:type="gramStart"/>
      <w:r w:rsidR="007B19F2">
        <w:rPr>
          <w:sz w:val="24"/>
          <w:szCs w:val="24"/>
        </w:rPr>
        <w:t>неофициальный</w:t>
      </w:r>
      <w:proofErr w:type="gramEnd"/>
      <w:r w:rsidR="007B19F2">
        <w:rPr>
          <w:sz w:val="24"/>
          <w:szCs w:val="24"/>
        </w:rPr>
        <w:t xml:space="preserve"> зачет с награждением за 1, 2, 3 места)</w:t>
      </w:r>
    </w:p>
    <w:p w:rsidR="007B19F2" w:rsidRDefault="00470CFF" w:rsidP="003D3E40">
      <w:pPr>
        <w:pStyle w:val="a3"/>
        <w:spacing w:after="0"/>
        <w:ind w:left="0"/>
        <w:rPr>
          <w:sz w:val="24"/>
          <w:szCs w:val="24"/>
        </w:rPr>
      </w:pPr>
      <w:r w:rsidRPr="00462C35">
        <w:rPr>
          <w:sz w:val="24"/>
          <w:szCs w:val="24"/>
        </w:rPr>
        <w:t>Юноши младшего возраста</w:t>
      </w:r>
      <w:proofErr w:type="gramStart"/>
      <w:r w:rsidRPr="00462C35">
        <w:rPr>
          <w:sz w:val="24"/>
          <w:szCs w:val="24"/>
        </w:rPr>
        <w:t xml:space="preserve">   (</w:t>
      </w:r>
      <w:proofErr w:type="gramEnd"/>
      <w:r w:rsidRPr="00462C35">
        <w:rPr>
          <w:sz w:val="24"/>
          <w:szCs w:val="24"/>
        </w:rPr>
        <w:t xml:space="preserve">2009-2010 г.р.) </w:t>
      </w:r>
      <w:r w:rsidR="00721EA8">
        <w:rPr>
          <w:sz w:val="24"/>
          <w:szCs w:val="24"/>
        </w:rPr>
        <w:t>30кг. 32 кг.</w:t>
      </w:r>
      <w:r w:rsidRPr="00462C35">
        <w:rPr>
          <w:sz w:val="24"/>
          <w:szCs w:val="24"/>
        </w:rPr>
        <w:t xml:space="preserve"> </w:t>
      </w:r>
      <w:r w:rsidR="00721EA8">
        <w:rPr>
          <w:sz w:val="24"/>
          <w:szCs w:val="24"/>
        </w:rPr>
        <w:t>34 кг.</w:t>
      </w:r>
      <w:r w:rsidR="00872276">
        <w:rPr>
          <w:sz w:val="24"/>
          <w:szCs w:val="24"/>
        </w:rPr>
        <w:t xml:space="preserve"> 3</w:t>
      </w:r>
      <w:r w:rsidR="00721EA8">
        <w:rPr>
          <w:sz w:val="24"/>
          <w:szCs w:val="24"/>
        </w:rPr>
        <w:t>6 кг.</w:t>
      </w:r>
      <w:r w:rsidR="00872276">
        <w:rPr>
          <w:sz w:val="24"/>
          <w:szCs w:val="24"/>
        </w:rPr>
        <w:t xml:space="preserve"> 3</w:t>
      </w:r>
      <w:r w:rsidR="00721EA8">
        <w:rPr>
          <w:sz w:val="24"/>
          <w:szCs w:val="24"/>
        </w:rPr>
        <w:t>8 кг.</w:t>
      </w:r>
      <w:r w:rsidR="00872276">
        <w:rPr>
          <w:sz w:val="24"/>
          <w:szCs w:val="24"/>
        </w:rPr>
        <w:t xml:space="preserve"> </w:t>
      </w:r>
      <w:r w:rsidR="00721EA8">
        <w:rPr>
          <w:sz w:val="24"/>
          <w:szCs w:val="24"/>
        </w:rPr>
        <w:t>40</w:t>
      </w:r>
      <w:r w:rsidR="00872276">
        <w:rPr>
          <w:sz w:val="24"/>
          <w:szCs w:val="24"/>
        </w:rPr>
        <w:t xml:space="preserve"> кг. </w:t>
      </w:r>
      <w:r w:rsidR="00721EA8">
        <w:rPr>
          <w:sz w:val="24"/>
          <w:szCs w:val="24"/>
        </w:rPr>
        <w:t>48 кг.  54кг. 64кг.</w:t>
      </w:r>
      <w:r w:rsidR="007B19F2">
        <w:rPr>
          <w:sz w:val="24"/>
          <w:szCs w:val="24"/>
        </w:rPr>
        <w:t xml:space="preserve"> (</w:t>
      </w:r>
      <w:proofErr w:type="gramStart"/>
      <w:r w:rsidR="007B19F2">
        <w:rPr>
          <w:sz w:val="24"/>
          <w:szCs w:val="24"/>
        </w:rPr>
        <w:t>неофициальный</w:t>
      </w:r>
      <w:proofErr w:type="gramEnd"/>
      <w:r w:rsidR="007B19F2">
        <w:rPr>
          <w:sz w:val="24"/>
          <w:szCs w:val="24"/>
        </w:rPr>
        <w:t xml:space="preserve"> зачет с награждением за 1, 2, 3 места)</w:t>
      </w:r>
    </w:p>
    <w:p w:rsidR="00470CFF" w:rsidRPr="00721EA8" w:rsidRDefault="00721EA8" w:rsidP="00721E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2276" w:rsidRPr="00721EA8">
        <w:rPr>
          <w:sz w:val="24"/>
          <w:szCs w:val="24"/>
        </w:rPr>
        <w:t xml:space="preserve"> </w:t>
      </w:r>
      <w:r w:rsidR="00470CFF" w:rsidRPr="00721EA8">
        <w:rPr>
          <w:sz w:val="24"/>
          <w:szCs w:val="24"/>
        </w:rPr>
        <w:t xml:space="preserve">Юноши среднего возраста 13-14 лет (2007-2008 г.р.)   Все категории </w:t>
      </w:r>
      <w:r w:rsidR="008B249D">
        <w:rPr>
          <w:sz w:val="24"/>
          <w:szCs w:val="24"/>
        </w:rPr>
        <w:t>до 63</w:t>
      </w:r>
      <w:r w:rsidR="007B19F2">
        <w:rPr>
          <w:sz w:val="24"/>
          <w:szCs w:val="24"/>
        </w:rPr>
        <w:t xml:space="preserve"> кг.</w:t>
      </w:r>
    </w:p>
    <w:p w:rsidR="00156CB7" w:rsidRDefault="00156CB7" w:rsidP="00470CFF">
      <w:pPr>
        <w:pStyle w:val="a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Девочки среднего возрас</w:t>
      </w:r>
      <w:r w:rsidR="003E2D3E">
        <w:rPr>
          <w:sz w:val="24"/>
          <w:szCs w:val="24"/>
        </w:rPr>
        <w:t>та 13-14 лет (2007</w:t>
      </w:r>
      <w:r w:rsidR="007B19F2">
        <w:rPr>
          <w:sz w:val="24"/>
          <w:szCs w:val="24"/>
        </w:rPr>
        <w:t xml:space="preserve">-2008 г.р.) </w:t>
      </w:r>
      <w:r w:rsidR="003E2D3E">
        <w:rPr>
          <w:sz w:val="24"/>
          <w:szCs w:val="24"/>
        </w:rPr>
        <w:t xml:space="preserve">48 кг. </w:t>
      </w:r>
      <w:r w:rsidR="007B19F2">
        <w:rPr>
          <w:sz w:val="24"/>
          <w:szCs w:val="24"/>
        </w:rPr>
        <w:t>51</w:t>
      </w:r>
      <w:r w:rsidR="00B9402A">
        <w:rPr>
          <w:sz w:val="24"/>
          <w:szCs w:val="24"/>
        </w:rPr>
        <w:t xml:space="preserve"> кг. </w:t>
      </w:r>
    </w:p>
    <w:p w:rsidR="00470CFF" w:rsidRDefault="00470CFF" w:rsidP="00721EA8">
      <w:pPr>
        <w:pStyle w:val="a3"/>
        <w:spacing w:after="0"/>
        <w:ind w:left="709"/>
        <w:rPr>
          <w:sz w:val="24"/>
          <w:szCs w:val="24"/>
        </w:rPr>
      </w:pPr>
      <w:r w:rsidRPr="00462C35">
        <w:rPr>
          <w:sz w:val="24"/>
          <w:szCs w:val="24"/>
        </w:rPr>
        <w:t xml:space="preserve">Юноши старшего возраста 15-16 лет </w:t>
      </w:r>
      <w:r w:rsidR="003E2D3E">
        <w:rPr>
          <w:sz w:val="24"/>
          <w:szCs w:val="24"/>
        </w:rPr>
        <w:t>(</w:t>
      </w:r>
      <w:r w:rsidRPr="00462C35">
        <w:rPr>
          <w:sz w:val="24"/>
          <w:szCs w:val="24"/>
        </w:rPr>
        <w:t xml:space="preserve">2005-2006 </w:t>
      </w:r>
      <w:proofErr w:type="gramStart"/>
      <w:r w:rsidRPr="00462C35">
        <w:rPr>
          <w:sz w:val="24"/>
          <w:szCs w:val="24"/>
        </w:rPr>
        <w:t>г.р.</w:t>
      </w:r>
      <w:r w:rsidR="007B19F2">
        <w:rPr>
          <w:sz w:val="24"/>
          <w:szCs w:val="24"/>
        </w:rPr>
        <w:t xml:space="preserve"> </w:t>
      </w:r>
      <w:r w:rsidR="003E2D3E">
        <w:rPr>
          <w:sz w:val="24"/>
          <w:szCs w:val="24"/>
        </w:rPr>
        <w:t>)</w:t>
      </w:r>
      <w:proofErr w:type="gramEnd"/>
      <w:r w:rsidR="003D3E40">
        <w:rPr>
          <w:sz w:val="24"/>
          <w:szCs w:val="24"/>
        </w:rPr>
        <w:t xml:space="preserve"> 48 кг. 5</w:t>
      </w:r>
      <w:r w:rsidR="00B9402A">
        <w:rPr>
          <w:sz w:val="24"/>
          <w:szCs w:val="24"/>
        </w:rPr>
        <w:t>2</w:t>
      </w:r>
      <w:r w:rsidR="00E52862">
        <w:rPr>
          <w:sz w:val="24"/>
          <w:szCs w:val="24"/>
        </w:rPr>
        <w:t xml:space="preserve"> кг. 54 кг. 57 кг.</w:t>
      </w:r>
      <w:r w:rsidRPr="00462C35">
        <w:rPr>
          <w:sz w:val="24"/>
          <w:szCs w:val="24"/>
        </w:rPr>
        <w:t xml:space="preserve"> 60 кг. 63 кг. </w:t>
      </w:r>
      <w:r w:rsidR="00E52862">
        <w:rPr>
          <w:sz w:val="24"/>
          <w:szCs w:val="24"/>
        </w:rPr>
        <w:t xml:space="preserve">66 кг. 70 кг. </w:t>
      </w:r>
      <w:r w:rsidRPr="00462C35">
        <w:rPr>
          <w:sz w:val="24"/>
          <w:szCs w:val="24"/>
        </w:rPr>
        <w:t>75 кг</w:t>
      </w:r>
      <w:r w:rsidR="00156CB7">
        <w:rPr>
          <w:sz w:val="24"/>
          <w:szCs w:val="24"/>
        </w:rPr>
        <w:t xml:space="preserve">. </w:t>
      </w:r>
    </w:p>
    <w:p w:rsidR="003E2D3E" w:rsidRPr="00462C35" w:rsidRDefault="003E2D3E" w:rsidP="00721EA8">
      <w:pPr>
        <w:pStyle w:val="a3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Девочки </w:t>
      </w:r>
      <w:r w:rsidRPr="00462C35">
        <w:rPr>
          <w:sz w:val="24"/>
          <w:szCs w:val="24"/>
        </w:rPr>
        <w:t xml:space="preserve">старшего возраста 15-16 лет </w:t>
      </w:r>
      <w:r>
        <w:rPr>
          <w:sz w:val="24"/>
          <w:szCs w:val="24"/>
        </w:rPr>
        <w:t>(</w:t>
      </w:r>
      <w:r w:rsidRPr="00462C35">
        <w:rPr>
          <w:sz w:val="24"/>
          <w:szCs w:val="24"/>
        </w:rPr>
        <w:t xml:space="preserve">2005-2006 </w:t>
      </w:r>
      <w:proofErr w:type="gramStart"/>
      <w:r w:rsidRPr="00462C35">
        <w:rPr>
          <w:sz w:val="24"/>
          <w:szCs w:val="24"/>
        </w:rPr>
        <w:t>г.р.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51 кг.</w:t>
      </w:r>
    </w:p>
    <w:p w:rsidR="00E52862" w:rsidRDefault="00470CFF" w:rsidP="00470CFF">
      <w:pPr>
        <w:pStyle w:val="a3"/>
        <w:spacing w:after="0"/>
        <w:ind w:left="0" w:firstLine="709"/>
        <w:rPr>
          <w:sz w:val="24"/>
          <w:szCs w:val="24"/>
        </w:rPr>
      </w:pPr>
      <w:proofErr w:type="gramStart"/>
      <w:r w:rsidRPr="00462C35">
        <w:rPr>
          <w:sz w:val="24"/>
          <w:szCs w:val="24"/>
        </w:rPr>
        <w:t>Юниоры  17</w:t>
      </w:r>
      <w:proofErr w:type="gramEnd"/>
      <w:r w:rsidRPr="00462C35">
        <w:rPr>
          <w:sz w:val="24"/>
          <w:szCs w:val="24"/>
        </w:rPr>
        <w:t>-18 лет  2003-2004 г.р.</w:t>
      </w:r>
      <w:r w:rsidR="00E52862">
        <w:rPr>
          <w:sz w:val="24"/>
          <w:szCs w:val="24"/>
        </w:rPr>
        <w:t xml:space="preserve"> 56 кг.</w:t>
      </w:r>
      <w:r w:rsidRPr="00462C35">
        <w:rPr>
          <w:sz w:val="24"/>
          <w:szCs w:val="24"/>
        </w:rPr>
        <w:t xml:space="preserve"> 60кг.</w:t>
      </w:r>
      <w:r w:rsidR="008B249D">
        <w:rPr>
          <w:sz w:val="24"/>
          <w:szCs w:val="24"/>
        </w:rPr>
        <w:t xml:space="preserve"> 64 кг. 69 кг.</w:t>
      </w:r>
      <w:r w:rsidRPr="00462C35">
        <w:rPr>
          <w:sz w:val="24"/>
          <w:szCs w:val="24"/>
        </w:rPr>
        <w:t xml:space="preserve"> 75 кг. </w:t>
      </w:r>
      <w:r w:rsidR="008B249D">
        <w:rPr>
          <w:sz w:val="24"/>
          <w:szCs w:val="24"/>
        </w:rPr>
        <w:t>81 кг.</w:t>
      </w:r>
    </w:p>
    <w:p w:rsidR="009A53CE" w:rsidRDefault="00470CFF" w:rsidP="00470CFF">
      <w:pPr>
        <w:pStyle w:val="a3"/>
        <w:spacing w:after="0"/>
        <w:ind w:left="0" w:firstLine="709"/>
        <w:rPr>
          <w:color w:val="FF0000"/>
          <w:sz w:val="24"/>
          <w:szCs w:val="24"/>
        </w:rPr>
      </w:pPr>
      <w:proofErr w:type="gramStart"/>
      <w:r w:rsidRPr="00462C35">
        <w:rPr>
          <w:sz w:val="24"/>
          <w:szCs w:val="24"/>
        </w:rPr>
        <w:t>Мужчины  старше</w:t>
      </w:r>
      <w:proofErr w:type="gramEnd"/>
      <w:r w:rsidRPr="00462C35">
        <w:rPr>
          <w:sz w:val="24"/>
          <w:szCs w:val="24"/>
        </w:rPr>
        <w:t xml:space="preserve"> 18 лет. </w:t>
      </w:r>
      <w:r w:rsidR="007B19F2">
        <w:rPr>
          <w:sz w:val="24"/>
          <w:szCs w:val="24"/>
        </w:rPr>
        <w:t>5</w:t>
      </w:r>
      <w:r w:rsidR="008B249D">
        <w:rPr>
          <w:sz w:val="24"/>
          <w:szCs w:val="24"/>
        </w:rPr>
        <w:t>6</w:t>
      </w:r>
      <w:r w:rsidR="007B19F2">
        <w:rPr>
          <w:sz w:val="24"/>
          <w:szCs w:val="24"/>
        </w:rPr>
        <w:t xml:space="preserve"> кг. </w:t>
      </w:r>
      <w:r w:rsidR="00282F58">
        <w:rPr>
          <w:sz w:val="24"/>
          <w:szCs w:val="24"/>
        </w:rPr>
        <w:t xml:space="preserve">60 кг. </w:t>
      </w:r>
      <w:r w:rsidR="007B19F2">
        <w:rPr>
          <w:sz w:val="24"/>
          <w:szCs w:val="24"/>
        </w:rPr>
        <w:t>64 кг.</w:t>
      </w:r>
      <w:r w:rsidR="008B249D">
        <w:rPr>
          <w:sz w:val="24"/>
          <w:szCs w:val="24"/>
        </w:rPr>
        <w:t xml:space="preserve"> 69 кг. </w:t>
      </w:r>
      <w:r w:rsidR="007B19F2">
        <w:rPr>
          <w:sz w:val="24"/>
          <w:szCs w:val="24"/>
        </w:rPr>
        <w:t xml:space="preserve"> </w:t>
      </w:r>
      <w:r w:rsidR="00282F58">
        <w:rPr>
          <w:sz w:val="24"/>
          <w:szCs w:val="24"/>
        </w:rPr>
        <w:t>75 кг. 81 кг.</w:t>
      </w:r>
      <w:r w:rsidRPr="00462C35">
        <w:rPr>
          <w:sz w:val="24"/>
          <w:szCs w:val="24"/>
        </w:rPr>
        <w:t xml:space="preserve"> 91 кг. </w:t>
      </w:r>
      <w:r w:rsidRPr="00462C35">
        <w:rPr>
          <w:color w:val="FF0000"/>
          <w:sz w:val="24"/>
          <w:szCs w:val="24"/>
        </w:rPr>
        <w:t xml:space="preserve"> </w:t>
      </w:r>
    </w:p>
    <w:p w:rsidR="00282F58" w:rsidRPr="00156CB7" w:rsidRDefault="00282F58" w:rsidP="00470CFF">
      <w:pPr>
        <w:pStyle w:val="a3"/>
        <w:spacing w:after="0"/>
        <w:ind w:left="0" w:firstLine="709"/>
        <w:rPr>
          <w:sz w:val="24"/>
          <w:szCs w:val="24"/>
        </w:rPr>
      </w:pPr>
    </w:p>
    <w:p w:rsidR="007E420D" w:rsidRDefault="00347DB2" w:rsidP="00422C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8E5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4A35BD" w:rsidRPr="0053633C">
        <w:rPr>
          <w:rFonts w:ascii="Times New Roman" w:hAnsi="Times New Roman" w:cs="Times New Roman"/>
          <w:sz w:val="24"/>
          <w:szCs w:val="24"/>
        </w:rPr>
        <w:t xml:space="preserve"> как личные</w:t>
      </w:r>
      <w:r w:rsidR="004A35BD">
        <w:rPr>
          <w:rFonts w:ascii="Times New Roman" w:hAnsi="Times New Roman" w:cs="Times New Roman"/>
          <w:sz w:val="24"/>
          <w:szCs w:val="24"/>
        </w:rPr>
        <w:t>.</w:t>
      </w:r>
      <w:r w:rsidR="004A35BD" w:rsidRPr="0053633C">
        <w:rPr>
          <w:rFonts w:ascii="Times New Roman" w:hAnsi="Times New Roman" w:cs="Times New Roman"/>
          <w:sz w:val="24"/>
          <w:szCs w:val="24"/>
        </w:rPr>
        <w:t xml:space="preserve"> </w:t>
      </w:r>
      <w:r w:rsidR="004A35BD">
        <w:rPr>
          <w:rFonts w:ascii="Times New Roman" w:hAnsi="Times New Roman" w:cs="Times New Roman"/>
          <w:sz w:val="24"/>
          <w:szCs w:val="24"/>
        </w:rPr>
        <w:t>Регламент боев</w:t>
      </w:r>
      <w:r w:rsidR="00A529B4">
        <w:rPr>
          <w:rFonts w:ascii="Times New Roman" w:hAnsi="Times New Roman" w:cs="Times New Roman"/>
          <w:sz w:val="24"/>
          <w:szCs w:val="24"/>
        </w:rPr>
        <w:t xml:space="preserve"> и категории</w:t>
      </w:r>
      <w:r w:rsidR="004A35BD">
        <w:rPr>
          <w:rFonts w:ascii="Times New Roman" w:hAnsi="Times New Roman" w:cs="Times New Roman"/>
          <w:sz w:val="24"/>
          <w:szCs w:val="24"/>
        </w:rPr>
        <w:t xml:space="preserve">, согласно правилам </w:t>
      </w:r>
      <w:r w:rsidR="00A529B4">
        <w:rPr>
          <w:rFonts w:ascii="Times New Roman" w:hAnsi="Times New Roman" w:cs="Times New Roman"/>
          <w:sz w:val="24"/>
          <w:szCs w:val="24"/>
        </w:rPr>
        <w:t xml:space="preserve">вида «Бокс» </w:t>
      </w:r>
      <w:r w:rsidR="00D80917">
        <w:rPr>
          <w:rFonts w:ascii="Times New Roman" w:hAnsi="Times New Roman" w:cs="Times New Roman"/>
          <w:sz w:val="24"/>
          <w:szCs w:val="24"/>
        </w:rPr>
        <w:t>утвержденным, приказом</w:t>
      </w:r>
      <w:r w:rsidR="0088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E5">
        <w:rPr>
          <w:rFonts w:ascii="Times New Roman" w:hAnsi="Times New Roman" w:cs="Times New Roman"/>
          <w:sz w:val="24"/>
          <w:szCs w:val="24"/>
        </w:rPr>
        <w:t>М</w:t>
      </w:r>
      <w:r w:rsidR="004A35BD">
        <w:rPr>
          <w:rFonts w:ascii="Times New Roman" w:hAnsi="Times New Roman" w:cs="Times New Roman"/>
          <w:sz w:val="24"/>
          <w:szCs w:val="24"/>
        </w:rPr>
        <w:t>инспорта</w:t>
      </w:r>
      <w:proofErr w:type="spellEnd"/>
      <w:r w:rsidR="004A35BD">
        <w:rPr>
          <w:rFonts w:ascii="Times New Roman" w:hAnsi="Times New Roman" w:cs="Times New Roman"/>
          <w:sz w:val="24"/>
          <w:szCs w:val="24"/>
        </w:rPr>
        <w:t xml:space="preserve"> России от 2</w:t>
      </w:r>
      <w:r w:rsidR="00A529B4">
        <w:rPr>
          <w:rFonts w:ascii="Times New Roman" w:hAnsi="Times New Roman" w:cs="Times New Roman"/>
          <w:sz w:val="24"/>
          <w:szCs w:val="24"/>
        </w:rPr>
        <w:t>3</w:t>
      </w:r>
      <w:r w:rsidR="004A35BD">
        <w:rPr>
          <w:rFonts w:ascii="Times New Roman" w:hAnsi="Times New Roman" w:cs="Times New Roman"/>
          <w:sz w:val="24"/>
          <w:szCs w:val="24"/>
        </w:rPr>
        <w:t>.1</w:t>
      </w:r>
      <w:r w:rsidR="00A529B4">
        <w:rPr>
          <w:rFonts w:ascii="Times New Roman" w:hAnsi="Times New Roman" w:cs="Times New Roman"/>
          <w:sz w:val="24"/>
          <w:szCs w:val="24"/>
        </w:rPr>
        <w:t>1</w:t>
      </w:r>
      <w:r w:rsidR="004A35BD">
        <w:rPr>
          <w:rFonts w:ascii="Times New Roman" w:hAnsi="Times New Roman" w:cs="Times New Roman"/>
          <w:sz w:val="24"/>
          <w:szCs w:val="24"/>
        </w:rPr>
        <w:t>.201</w:t>
      </w:r>
      <w:r w:rsidR="00A529B4">
        <w:rPr>
          <w:rFonts w:ascii="Times New Roman" w:hAnsi="Times New Roman" w:cs="Times New Roman"/>
          <w:sz w:val="24"/>
          <w:szCs w:val="24"/>
        </w:rPr>
        <w:t>7</w:t>
      </w:r>
      <w:r w:rsidR="004A35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29B4">
        <w:rPr>
          <w:rFonts w:ascii="Times New Roman" w:hAnsi="Times New Roman" w:cs="Times New Roman"/>
          <w:sz w:val="24"/>
          <w:szCs w:val="24"/>
        </w:rPr>
        <w:t>1018</w:t>
      </w:r>
      <w:r w:rsidR="0072462A">
        <w:rPr>
          <w:rFonts w:ascii="Times New Roman" w:hAnsi="Times New Roman" w:cs="Times New Roman"/>
          <w:sz w:val="24"/>
          <w:szCs w:val="24"/>
        </w:rPr>
        <w:t>.</w:t>
      </w:r>
    </w:p>
    <w:p w:rsidR="0072462A" w:rsidRDefault="0072462A" w:rsidP="00422C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участника к спортивным соревнованиям осуществляет комиссия по допуск</w:t>
      </w:r>
      <w:r w:rsidR="004821B9">
        <w:rPr>
          <w:rFonts w:ascii="Times New Roman" w:hAnsi="Times New Roman" w:cs="Times New Roman"/>
          <w:sz w:val="24"/>
          <w:szCs w:val="24"/>
        </w:rPr>
        <w:t>у</w:t>
      </w:r>
      <w:r w:rsidR="008868E5">
        <w:rPr>
          <w:rFonts w:ascii="Times New Roman" w:hAnsi="Times New Roman" w:cs="Times New Roman"/>
          <w:sz w:val="24"/>
          <w:szCs w:val="24"/>
        </w:rPr>
        <w:t>,</w:t>
      </w:r>
      <w:r w:rsidR="004821B9">
        <w:rPr>
          <w:rFonts w:ascii="Times New Roman" w:hAnsi="Times New Roman" w:cs="Times New Roman"/>
          <w:sz w:val="24"/>
          <w:szCs w:val="24"/>
        </w:rPr>
        <w:t xml:space="preserve"> в состав которой входят:</w:t>
      </w:r>
    </w:p>
    <w:p w:rsidR="004821B9" w:rsidRDefault="004821B9" w:rsidP="00422C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судья</w:t>
      </w:r>
      <w:r w:rsidR="008868E5">
        <w:rPr>
          <w:rFonts w:ascii="Times New Roman" w:hAnsi="Times New Roman" w:cs="Times New Roman"/>
          <w:sz w:val="24"/>
          <w:szCs w:val="24"/>
        </w:rPr>
        <w:t>,</w:t>
      </w:r>
    </w:p>
    <w:p w:rsidR="004821B9" w:rsidRDefault="004821B9" w:rsidP="00422C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</w:t>
      </w:r>
      <w:r w:rsidR="008868E5">
        <w:rPr>
          <w:rFonts w:ascii="Times New Roman" w:hAnsi="Times New Roman" w:cs="Times New Roman"/>
          <w:sz w:val="24"/>
          <w:szCs w:val="24"/>
        </w:rPr>
        <w:t>,</w:t>
      </w:r>
    </w:p>
    <w:p w:rsidR="004821B9" w:rsidRPr="00B93BA4" w:rsidRDefault="004821B9" w:rsidP="00422C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врач.</w:t>
      </w:r>
    </w:p>
    <w:p w:rsidR="004A35BD" w:rsidRDefault="004A35BD" w:rsidP="004A3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Участник должен иметь 2 майки (красная, синя</w:t>
      </w:r>
      <w:r>
        <w:rPr>
          <w:rFonts w:ascii="Times New Roman" w:hAnsi="Times New Roman" w:cs="Times New Roman"/>
          <w:sz w:val="24"/>
          <w:szCs w:val="24"/>
        </w:rPr>
        <w:t>я) ш</w:t>
      </w:r>
      <w:r w:rsidR="008868E5">
        <w:rPr>
          <w:rFonts w:ascii="Times New Roman" w:hAnsi="Times New Roman" w:cs="Times New Roman"/>
          <w:sz w:val="24"/>
          <w:szCs w:val="24"/>
        </w:rPr>
        <w:t>лем, капу, защитный бандаж. Поли</w:t>
      </w:r>
      <w:r>
        <w:rPr>
          <w:rFonts w:ascii="Times New Roman" w:hAnsi="Times New Roman" w:cs="Times New Roman"/>
          <w:sz w:val="24"/>
          <w:szCs w:val="24"/>
        </w:rPr>
        <w:t>с обязательного медицинского страхования.</w:t>
      </w:r>
    </w:p>
    <w:p w:rsidR="00290B21" w:rsidRDefault="00290B21" w:rsidP="00290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633C">
        <w:rPr>
          <w:rFonts w:ascii="Times New Roman" w:hAnsi="Times New Roman" w:cs="Times New Roman"/>
          <w:sz w:val="24"/>
          <w:szCs w:val="24"/>
        </w:rPr>
        <w:t>аспорт или свидетельство о рождении участника.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63" w:rsidRDefault="00605563" w:rsidP="00605563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53633C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договора</w:t>
      </w:r>
    </w:p>
    <w:p w:rsidR="00605563" w:rsidRDefault="00605563" w:rsidP="00605563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536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33C">
        <w:rPr>
          <w:rFonts w:ascii="Times New Roman" w:hAnsi="Times New Roman"/>
          <w:sz w:val="24"/>
          <w:szCs w:val="24"/>
        </w:rPr>
        <w:t>о</w:t>
      </w:r>
      <w:proofErr w:type="gramEnd"/>
      <w:r w:rsidRPr="0053633C">
        <w:rPr>
          <w:rFonts w:ascii="Times New Roman" w:hAnsi="Times New Roman"/>
          <w:sz w:val="24"/>
          <w:szCs w:val="24"/>
        </w:rPr>
        <w:t xml:space="preserve"> страховании: несчастных случаев, жизни и здоровья, который предоставляется в мандатную </w:t>
      </w:r>
    </w:p>
    <w:p w:rsidR="00605563" w:rsidRDefault="00605563" w:rsidP="00605563">
      <w:pPr>
        <w:pStyle w:val="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3633C">
        <w:rPr>
          <w:rFonts w:ascii="Times New Roman" w:hAnsi="Times New Roman"/>
          <w:sz w:val="24"/>
          <w:szCs w:val="24"/>
        </w:rPr>
        <w:t>комиссию</w:t>
      </w:r>
      <w:proofErr w:type="gramEnd"/>
      <w:r w:rsidRPr="0053633C">
        <w:rPr>
          <w:rFonts w:ascii="Times New Roman" w:hAnsi="Times New Roman"/>
          <w:sz w:val="24"/>
          <w:szCs w:val="24"/>
        </w:rPr>
        <w:t xml:space="preserve"> на каждого участника спортивных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6785" w:rsidRDefault="00AB6785" w:rsidP="00AB6785">
      <w:pPr>
        <w:pStyle w:val="3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от спортивных организаций оформляется в соответствии с принятой формой оформления заявок с соответствующими подписями медицинского учреждения</w:t>
      </w:r>
      <w:r w:rsidR="00886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допустившего спортсменов на проведения соревнований</w:t>
      </w:r>
      <w:r w:rsidR="00886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предоставляется в мандатную комиссию.</w:t>
      </w:r>
    </w:p>
    <w:p w:rsidR="00AB6785" w:rsidRDefault="00AB6785" w:rsidP="00AB6785">
      <w:pPr>
        <w:pStyle w:val="3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подача персональных заявок при наличии допуска к соревнованиям медицинского учреждения. </w:t>
      </w:r>
    </w:p>
    <w:p w:rsidR="0053633C" w:rsidRPr="0053633C" w:rsidRDefault="0053633C" w:rsidP="0053633C">
      <w:pPr>
        <w:rPr>
          <w:rFonts w:ascii="Times New Roman" w:hAnsi="Times New Roman" w:cs="Times New Roman"/>
          <w:sz w:val="24"/>
          <w:szCs w:val="24"/>
        </w:rPr>
      </w:pPr>
    </w:p>
    <w:p w:rsidR="00A97857" w:rsidRPr="0053633C" w:rsidRDefault="00A97857" w:rsidP="00A97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33C">
        <w:rPr>
          <w:rFonts w:ascii="Times New Roman" w:hAnsi="Times New Roman" w:cs="Times New Roman"/>
          <w:b/>
          <w:sz w:val="24"/>
          <w:szCs w:val="24"/>
        </w:rPr>
        <w:t>Расходы на проведение соревнований.</w:t>
      </w:r>
    </w:p>
    <w:p w:rsidR="00A97857" w:rsidRPr="0053633C" w:rsidRDefault="00A97857" w:rsidP="00A97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Все расходы, </w:t>
      </w:r>
      <w:r w:rsidR="00D80917" w:rsidRPr="0053633C">
        <w:rPr>
          <w:rFonts w:ascii="Times New Roman" w:hAnsi="Times New Roman" w:cs="Times New Roman"/>
          <w:sz w:val="24"/>
          <w:szCs w:val="24"/>
        </w:rPr>
        <w:t>связанные с</w:t>
      </w:r>
      <w:r w:rsidRPr="0053633C">
        <w:rPr>
          <w:rFonts w:ascii="Times New Roman" w:hAnsi="Times New Roman" w:cs="Times New Roman"/>
          <w:sz w:val="24"/>
          <w:szCs w:val="24"/>
        </w:rPr>
        <w:t xml:space="preserve"> командированием участников (питание, проезд, проживание),</w:t>
      </w:r>
      <w:r w:rsidR="000A035E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r w:rsidRPr="0053633C">
        <w:rPr>
          <w:rFonts w:ascii="Times New Roman" w:hAnsi="Times New Roman" w:cs="Times New Roman"/>
          <w:sz w:val="24"/>
          <w:szCs w:val="24"/>
        </w:rPr>
        <w:t xml:space="preserve"> за счет командирующей организации.</w:t>
      </w:r>
    </w:p>
    <w:p w:rsidR="00AC167E" w:rsidRPr="0053633C" w:rsidRDefault="00AC167E" w:rsidP="00A97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Оплата расходов</w:t>
      </w:r>
      <w:r w:rsidR="00B25531">
        <w:rPr>
          <w:rFonts w:ascii="Times New Roman" w:hAnsi="Times New Roman" w:cs="Times New Roman"/>
          <w:sz w:val="24"/>
          <w:szCs w:val="24"/>
        </w:rPr>
        <w:t>,</w:t>
      </w:r>
      <w:r w:rsidRPr="0053633C">
        <w:rPr>
          <w:rFonts w:ascii="Times New Roman" w:hAnsi="Times New Roman" w:cs="Times New Roman"/>
          <w:sz w:val="24"/>
          <w:szCs w:val="24"/>
        </w:rPr>
        <w:t xml:space="preserve"> связанных с организацией, проведением и награждением </w:t>
      </w:r>
      <w:r w:rsidR="00B25531">
        <w:rPr>
          <w:rFonts w:ascii="Times New Roman" w:hAnsi="Times New Roman" w:cs="Times New Roman"/>
          <w:sz w:val="24"/>
          <w:szCs w:val="24"/>
        </w:rPr>
        <w:t>победителей за счет оргкомитета.</w:t>
      </w:r>
    </w:p>
    <w:p w:rsidR="00AC167E" w:rsidRPr="0053633C" w:rsidRDefault="00AC167E" w:rsidP="00A97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67E" w:rsidRPr="0053633C" w:rsidRDefault="00AC167E" w:rsidP="00AC1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33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90B21" w:rsidRDefault="00AC167E" w:rsidP="00AC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Победители награждаю</w:t>
      </w:r>
      <w:r w:rsidR="00B93BA4">
        <w:rPr>
          <w:rFonts w:ascii="Times New Roman" w:hAnsi="Times New Roman" w:cs="Times New Roman"/>
          <w:sz w:val="24"/>
          <w:szCs w:val="24"/>
        </w:rPr>
        <w:t>тся грамотой, медалью,</w:t>
      </w:r>
      <w:r w:rsidRPr="0053633C">
        <w:rPr>
          <w:rFonts w:ascii="Times New Roman" w:hAnsi="Times New Roman" w:cs="Times New Roman"/>
          <w:sz w:val="24"/>
          <w:szCs w:val="24"/>
        </w:rPr>
        <w:t xml:space="preserve"> памятным сувениром. </w:t>
      </w:r>
    </w:p>
    <w:p w:rsidR="00E00495" w:rsidRDefault="00E00495" w:rsidP="00AC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lastRenderedPageBreak/>
        <w:t xml:space="preserve">Вторые </w:t>
      </w:r>
      <w:r w:rsidR="00CE21B2">
        <w:rPr>
          <w:rFonts w:ascii="Times New Roman" w:hAnsi="Times New Roman" w:cs="Times New Roman"/>
          <w:sz w:val="24"/>
          <w:szCs w:val="24"/>
        </w:rPr>
        <w:t xml:space="preserve">и третьи </w:t>
      </w:r>
      <w:r w:rsidRPr="0053633C">
        <w:rPr>
          <w:rFonts w:ascii="Times New Roman" w:hAnsi="Times New Roman" w:cs="Times New Roman"/>
          <w:sz w:val="24"/>
          <w:szCs w:val="24"/>
        </w:rPr>
        <w:t>места награждаются грамотой и медалью.</w:t>
      </w:r>
    </w:p>
    <w:p w:rsidR="00C75360" w:rsidRPr="0053633C" w:rsidRDefault="00B25531" w:rsidP="00AC1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без</w:t>
      </w:r>
      <w:r w:rsidR="00C75360">
        <w:rPr>
          <w:rFonts w:ascii="Times New Roman" w:hAnsi="Times New Roman" w:cs="Times New Roman"/>
          <w:sz w:val="24"/>
          <w:szCs w:val="24"/>
        </w:rPr>
        <w:t xml:space="preserve"> проведения боя за участие в турнире награждаются грамотой. </w:t>
      </w:r>
    </w:p>
    <w:p w:rsidR="00B93BA4" w:rsidRDefault="00E00495" w:rsidP="00AC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>Так же будут награждаться</w:t>
      </w:r>
      <w:r w:rsidR="00C10F2F" w:rsidRPr="0053633C">
        <w:rPr>
          <w:rFonts w:ascii="Times New Roman" w:hAnsi="Times New Roman" w:cs="Times New Roman"/>
          <w:sz w:val="24"/>
          <w:szCs w:val="24"/>
        </w:rPr>
        <w:t xml:space="preserve"> специальными </w:t>
      </w:r>
      <w:r w:rsidR="00B25531" w:rsidRPr="0053633C">
        <w:rPr>
          <w:rFonts w:ascii="Times New Roman" w:hAnsi="Times New Roman" w:cs="Times New Roman"/>
          <w:sz w:val="24"/>
          <w:szCs w:val="24"/>
        </w:rPr>
        <w:t>призами боксеры</w:t>
      </w:r>
      <w:r w:rsidRPr="0053633C">
        <w:rPr>
          <w:rFonts w:ascii="Times New Roman" w:hAnsi="Times New Roman" w:cs="Times New Roman"/>
          <w:sz w:val="24"/>
          <w:szCs w:val="24"/>
        </w:rPr>
        <w:t xml:space="preserve"> за волю к победе</w:t>
      </w:r>
      <w:r w:rsidR="00B25531">
        <w:rPr>
          <w:rFonts w:ascii="Times New Roman" w:hAnsi="Times New Roman" w:cs="Times New Roman"/>
          <w:sz w:val="24"/>
          <w:szCs w:val="24"/>
        </w:rPr>
        <w:t xml:space="preserve">, за лучшую технику, </w:t>
      </w:r>
      <w:r w:rsidR="00CE21B2">
        <w:rPr>
          <w:rFonts w:ascii="Times New Roman" w:hAnsi="Times New Roman" w:cs="Times New Roman"/>
          <w:sz w:val="24"/>
          <w:szCs w:val="24"/>
        </w:rPr>
        <w:t>а так же приз зрительских симпатий за самый зрелищный бой</w:t>
      </w:r>
      <w:r w:rsidR="00290B21">
        <w:rPr>
          <w:rFonts w:ascii="Times New Roman" w:hAnsi="Times New Roman" w:cs="Times New Roman"/>
          <w:sz w:val="24"/>
          <w:szCs w:val="24"/>
        </w:rPr>
        <w:t>.</w:t>
      </w:r>
    </w:p>
    <w:p w:rsidR="00B93BA4" w:rsidRPr="0053633C" w:rsidRDefault="00B93BA4" w:rsidP="00A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EC" w:rsidRPr="0053633C" w:rsidRDefault="00D548EC" w:rsidP="00D548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33C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290B21" w:rsidRDefault="00D548EC" w:rsidP="00D54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В мандатную комиссию предъявляются следующие документы: </w:t>
      </w:r>
    </w:p>
    <w:p w:rsidR="00D548EC" w:rsidRDefault="00290B21" w:rsidP="00D54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548EC" w:rsidRPr="0053633C">
        <w:rPr>
          <w:rFonts w:ascii="Times New Roman" w:hAnsi="Times New Roman" w:cs="Times New Roman"/>
          <w:sz w:val="24"/>
          <w:szCs w:val="24"/>
        </w:rPr>
        <w:t xml:space="preserve">аявка, заверенная врачом, </w:t>
      </w:r>
      <w:r w:rsidR="00B67CAC">
        <w:rPr>
          <w:rFonts w:ascii="Times New Roman" w:hAnsi="Times New Roman" w:cs="Times New Roman"/>
          <w:sz w:val="24"/>
          <w:szCs w:val="24"/>
        </w:rPr>
        <w:t>в день приезда, не позднее чем за час до начала соревнований.</w:t>
      </w:r>
    </w:p>
    <w:p w:rsidR="00056176" w:rsidRDefault="00936034" w:rsidP="00D54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E3">
        <w:rPr>
          <w:rFonts w:ascii="Times New Roman" w:hAnsi="Times New Roman" w:cs="Times New Roman"/>
          <w:sz w:val="24"/>
          <w:szCs w:val="24"/>
        </w:rPr>
        <w:t xml:space="preserve">Планируемое размещение участников по </w:t>
      </w:r>
      <w:proofErr w:type="gramStart"/>
      <w:r w:rsidR="00ED70E3">
        <w:rPr>
          <w:rFonts w:ascii="Times New Roman" w:hAnsi="Times New Roman" w:cs="Times New Roman"/>
          <w:sz w:val="24"/>
          <w:szCs w:val="24"/>
        </w:rPr>
        <w:t>выбору  на</w:t>
      </w:r>
      <w:proofErr w:type="gramEnd"/>
      <w:r w:rsidR="00ED70E3">
        <w:rPr>
          <w:rFonts w:ascii="Times New Roman" w:hAnsi="Times New Roman" w:cs="Times New Roman"/>
          <w:sz w:val="24"/>
          <w:szCs w:val="24"/>
        </w:rPr>
        <w:t xml:space="preserve"> студенческой базе д. </w:t>
      </w:r>
      <w:proofErr w:type="spellStart"/>
      <w:r w:rsidR="00ED70E3">
        <w:rPr>
          <w:rFonts w:ascii="Times New Roman" w:hAnsi="Times New Roman" w:cs="Times New Roman"/>
          <w:sz w:val="24"/>
          <w:szCs w:val="24"/>
        </w:rPr>
        <w:t>Сатино</w:t>
      </w:r>
      <w:proofErr w:type="spellEnd"/>
      <w:r w:rsidR="00ED70E3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ED70E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70E3">
        <w:rPr>
          <w:rFonts w:ascii="Times New Roman" w:hAnsi="Times New Roman" w:cs="Times New Roman"/>
          <w:sz w:val="24"/>
          <w:szCs w:val="24"/>
        </w:rPr>
        <w:t xml:space="preserve">/сутки, </w:t>
      </w:r>
      <w:proofErr w:type="spellStart"/>
      <w:r w:rsidR="00ED70E3">
        <w:rPr>
          <w:rFonts w:ascii="Times New Roman" w:hAnsi="Times New Roman" w:cs="Times New Roman"/>
          <w:sz w:val="24"/>
          <w:szCs w:val="24"/>
        </w:rPr>
        <w:t>гостинница</w:t>
      </w:r>
      <w:proofErr w:type="spellEnd"/>
      <w:r w:rsidR="00ED70E3">
        <w:rPr>
          <w:rFonts w:ascii="Times New Roman" w:hAnsi="Times New Roman" w:cs="Times New Roman"/>
          <w:sz w:val="24"/>
          <w:szCs w:val="24"/>
        </w:rPr>
        <w:t xml:space="preserve"> Жемчужина 800 руб.</w:t>
      </w:r>
      <w:r w:rsidR="009A53CE">
        <w:rPr>
          <w:rFonts w:ascii="Times New Roman" w:hAnsi="Times New Roman" w:cs="Times New Roman"/>
          <w:sz w:val="24"/>
          <w:szCs w:val="24"/>
        </w:rPr>
        <w:t xml:space="preserve"> База отдыха </w:t>
      </w:r>
      <w:proofErr w:type="spellStart"/>
      <w:r w:rsidR="009A53CE"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 w:rsidR="009A53CE">
        <w:rPr>
          <w:rFonts w:ascii="Times New Roman" w:hAnsi="Times New Roman" w:cs="Times New Roman"/>
          <w:sz w:val="24"/>
          <w:szCs w:val="24"/>
        </w:rPr>
        <w:t>.</w:t>
      </w:r>
    </w:p>
    <w:p w:rsidR="00D548EC" w:rsidRDefault="00610DA1" w:rsidP="00D54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33C">
        <w:rPr>
          <w:rFonts w:ascii="Times New Roman" w:hAnsi="Times New Roman" w:cs="Times New Roman"/>
          <w:sz w:val="24"/>
          <w:szCs w:val="24"/>
        </w:rPr>
        <w:t xml:space="preserve"> </w:t>
      </w:r>
      <w:r w:rsidR="00B93BA4">
        <w:rPr>
          <w:rFonts w:ascii="Times New Roman" w:hAnsi="Times New Roman" w:cs="Times New Roman"/>
          <w:sz w:val="24"/>
          <w:szCs w:val="24"/>
        </w:rPr>
        <w:t xml:space="preserve"> </w:t>
      </w:r>
      <w:r w:rsidR="00D548EC" w:rsidRPr="0053633C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BC6F65">
        <w:rPr>
          <w:rFonts w:ascii="Times New Roman" w:hAnsi="Times New Roman" w:cs="Times New Roman"/>
          <w:sz w:val="24"/>
          <w:szCs w:val="24"/>
        </w:rPr>
        <w:t xml:space="preserve"> по вопросам проведения и организации</w:t>
      </w:r>
      <w:r w:rsidR="00D548EC" w:rsidRPr="0053633C">
        <w:rPr>
          <w:rFonts w:ascii="Times New Roman" w:hAnsi="Times New Roman" w:cs="Times New Roman"/>
          <w:sz w:val="24"/>
          <w:szCs w:val="24"/>
        </w:rPr>
        <w:t>:</w:t>
      </w:r>
      <w:r w:rsidR="00A1376C" w:rsidRPr="0053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17" w:rsidRDefault="00A37617" w:rsidP="00A37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="00C10F2F" w:rsidRPr="0053633C">
        <w:rPr>
          <w:rFonts w:ascii="Times New Roman" w:hAnsi="Times New Roman" w:cs="Times New Roman"/>
          <w:sz w:val="24"/>
          <w:szCs w:val="24"/>
        </w:rPr>
        <w:t>8 9106082541 Поминов Владимир Юрьевич</w:t>
      </w:r>
    </w:p>
    <w:p w:rsidR="00A37617" w:rsidRDefault="00A37617" w:rsidP="00A37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5C14B2">
        <w:rPr>
          <w:rFonts w:ascii="Times New Roman" w:hAnsi="Times New Roman" w:cs="Times New Roman"/>
          <w:sz w:val="24"/>
          <w:szCs w:val="24"/>
        </w:rPr>
        <w:t>89023994283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5C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B2">
        <w:rPr>
          <w:rFonts w:ascii="Times New Roman" w:hAnsi="Times New Roman" w:cs="Times New Roman"/>
          <w:sz w:val="24"/>
          <w:szCs w:val="24"/>
        </w:rPr>
        <w:t>Имиль</w:t>
      </w:r>
      <w:proofErr w:type="spellEnd"/>
      <w:r w:rsidR="005C14B2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A37617" w:rsidRPr="0053633C" w:rsidRDefault="005C14B2" w:rsidP="00A37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Федерация бокса Боровского района </w:t>
      </w:r>
      <w:r w:rsidR="00A37617">
        <w:rPr>
          <w:rFonts w:ascii="Times New Roman" w:hAnsi="Times New Roman" w:cs="Times New Roman"/>
          <w:sz w:val="24"/>
          <w:szCs w:val="24"/>
        </w:rPr>
        <w:t xml:space="preserve">8 9671428490 </w:t>
      </w:r>
      <w:proofErr w:type="spellStart"/>
      <w:r w:rsidR="00A37617">
        <w:rPr>
          <w:rFonts w:ascii="Times New Roman" w:hAnsi="Times New Roman" w:cs="Times New Roman"/>
          <w:sz w:val="24"/>
          <w:szCs w:val="24"/>
        </w:rPr>
        <w:t>Сочилин</w:t>
      </w:r>
      <w:proofErr w:type="spellEnd"/>
      <w:r w:rsidR="00A37617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</w:p>
    <w:p w:rsidR="00C10F2F" w:rsidRDefault="00C10F2F" w:rsidP="00A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F2F" w:rsidRDefault="00C10F2F" w:rsidP="00C10F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33C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</w:t>
      </w:r>
    </w:p>
    <w:p w:rsidR="00D2532D" w:rsidRDefault="00D2532D" w:rsidP="00D25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размещения:</w:t>
      </w:r>
    </w:p>
    <w:p w:rsidR="00D2532D" w:rsidRPr="000A4969" w:rsidRDefault="009A53CE" w:rsidP="00D2532D">
      <w:pPr>
        <w:rPr>
          <w:rFonts w:ascii="Times New Roman" w:hAnsi="Times New Roman" w:cs="Times New Roman"/>
          <w:b/>
          <w:color w:val="00000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2659380</wp:posOffset>
                </wp:positionV>
                <wp:extent cx="2219325" cy="295275"/>
                <wp:effectExtent l="1123950" t="609600" r="28575" b="66675"/>
                <wp:wrapNone/>
                <wp:docPr id="4" name="Выноска 1 (с границей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527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198214"/>
                            <a:gd name="adj4" fmla="val -501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3CE" w:rsidRDefault="009A53CE" w:rsidP="009A53CE">
                            <w:pPr>
                              <w:jc w:val="center"/>
                            </w:pPr>
                            <w:proofErr w:type="spellStart"/>
                            <w:r>
                              <w:t>Гостинница</w:t>
                            </w:r>
                            <w:proofErr w:type="spellEnd"/>
                            <w:r>
                              <w:t xml:space="preserve"> Жемчужина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 1 (с границей) 4" o:spid="_x0000_s1026" type="#_x0000_t44" style="position:absolute;margin-left:266.25pt;margin-top:209.4pt;width:17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" adj="-10822,-42814" fillcolor="#5b9bd5 [3204]" strokecolor="#1f4d78 [1604]" strokeweight="1pt">
                <v:textbox>
                  <w:txbxContent>
                    <w:p w:rsidR="009A53CE" w:rsidRDefault="009A53CE" w:rsidP="009A53CE">
                      <w:pPr>
                        <w:jc w:val="center"/>
                      </w:pPr>
                      <w:proofErr w:type="spellStart"/>
                      <w:r>
                        <w:t>Гостинница</w:t>
                      </w:r>
                      <w:proofErr w:type="spellEnd"/>
                      <w:r>
                        <w:t xml:space="preserve"> Жемчужина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1936115</wp:posOffset>
                </wp:positionV>
                <wp:extent cx="2314575" cy="466725"/>
                <wp:effectExtent l="3276600" t="742950" r="28575" b="66675"/>
                <wp:wrapNone/>
                <wp:docPr id="3" name="Выноска 1 (с границей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155902"/>
                            <a:gd name="adj4" fmla="val -1403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969" w:rsidRDefault="000A4969" w:rsidP="000A4969">
                            <w:pPr>
                              <w:jc w:val="center"/>
                            </w:pPr>
                            <w:r>
                              <w:t>База МГУ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(с границей) 3" o:spid="_x0000_s1027" type="#_x0000_t44" style="position:absolute;margin-left:257.25pt;margin-top:152.45pt;width:18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" adj="-30324,-33675" fillcolor="#5b9bd5 [3204]" strokecolor="#1f4d78 [1604]" strokeweight="1pt">
                <v:textbox>
                  <w:txbxContent>
                    <w:p w:rsidR="000A4969" w:rsidRDefault="000A4969" w:rsidP="000A4969">
                      <w:pPr>
                        <w:jc w:val="center"/>
                      </w:pPr>
                      <w:r>
                        <w:t>База МГУ</w:t>
                      </w:r>
                    </w:p>
                  </w:txbxContent>
                </v:textbox>
              </v:shape>
            </w:pict>
          </mc:Fallback>
        </mc:AlternateContent>
      </w:r>
      <w:r w:rsidR="000A4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812165</wp:posOffset>
                </wp:positionV>
                <wp:extent cx="2238375" cy="428625"/>
                <wp:effectExtent l="1047750" t="38100" r="28575" b="66675"/>
                <wp:wrapNone/>
                <wp:docPr id="2" name="Выноска 1 (граница и черта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28625"/>
                        </a:xfrm>
                        <a:prstGeom prst="accentBorderCallout1">
                          <a:avLst>
                            <a:gd name="adj1" fmla="val 14403"/>
                            <a:gd name="adj2" fmla="val 603"/>
                            <a:gd name="adj3" fmla="val 17621"/>
                            <a:gd name="adj4" fmla="val -464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969" w:rsidRDefault="000A4969" w:rsidP="000A496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Местопроведения</w:t>
                            </w:r>
                            <w:proofErr w:type="spellEnd"/>
                            <w:r>
                              <w:t xml:space="preserve">  турнира</w:t>
                            </w:r>
                            <w:proofErr w:type="gramEnd"/>
                            <w:r>
                              <w:t xml:space="preserve"> ФОК ул. 1 МАЯ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Выноска 1 (граница и черта) 2" o:spid="_x0000_s1028" type="#_x0000_t50" style="position:absolute;margin-left:258.75pt;margin-top:63.95pt;width:176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" adj="-10026,3806,130,3111" fillcolor="#5b9bd5 [3204]" strokecolor="#1f4d78 [1604]" strokeweight="1pt">
                <v:textbox>
                  <w:txbxContent>
                    <w:p w:rsidR="000A4969" w:rsidRDefault="000A4969" w:rsidP="000A496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Местопроведения</w:t>
                      </w:r>
                      <w:proofErr w:type="spellEnd"/>
                      <w:r>
                        <w:t xml:space="preserve">  турнира</w:t>
                      </w:r>
                      <w:proofErr w:type="gramEnd"/>
                      <w:r>
                        <w:t xml:space="preserve"> ФОК ул. 1 МАЯ 54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2532D">
        <w:rPr>
          <w:rFonts w:ascii="Times New Roman" w:hAnsi="Times New Roman" w:cs="Times New Roman"/>
          <w:b/>
          <w:sz w:val="24"/>
          <w:szCs w:val="24"/>
        </w:rPr>
        <w:t xml:space="preserve">Учебная база географического факультета МГУ д. </w:t>
      </w:r>
      <w:proofErr w:type="spellStart"/>
      <w:r w:rsidR="00D2532D">
        <w:rPr>
          <w:rFonts w:ascii="Times New Roman" w:hAnsi="Times New Roman" w:cs="Times New Roman"/>
          <w:b/>
          <w:sz w:val="24"/>
          <w:szCs w:val="24"/>
        </w:rPr>
        <w:t>Сатино</w:t>
      </w:r>
      <w:proofErr w:type="spellEnd"/>
      <w:r w:rsidR="00D2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D35">
        <w:rPr>
          <w:rFonts w:ascii="Times New Roman" w:hAnsi="Times New Roman" w:cs="Times New Roman"/>
          <w:b/>
          <w:sz w:val="24"/>
          <w:szCs w:val="24"/>
        </w:rPr>
        <w:t>(6,5 км</w:t>
      </w:r>
      <w:proofErr w:type="gramStart"/>
      <w:r w:rsidR="00AF6D35">
        <w:rPr>
          <w:rFonts w:ascii="Times New Roman" w:hAnsi="Times New Roman" w:cs="Times New Roman"/>
          <w:b/>
          <w:sz w:val="24"/>
          <w:szCs w:val="24"/>
        </w:rPr>
        <w:t>. от</w:t>
      </w:r>
      <w:proofErr w:type="gramEnd"/>
      <w:r w:rsidR="00AF6D35">
        <w:rPr>
          <w:rFonts w:ascii="Times New Roman" w:hAnsi="Times New Roman" w:cs="Times New Roman"/>
          <w:b/>
          <w:sz w:val="24"/>
          <w:szCs w:val="24"/>
        </w:rPr>
        <w:t xml:space="preserve"> места проведения турнира) </w:t>
      </w:r>
      <w:r w:rsidR="00D2532D">
        <w:rPr>
          <w:rFonts w:ascii="Times New Roman" w:hAnsi="Times New Roman" w:cs="Times New Roman"/>
          <w:b/>
          <w:sz w:val="24"/>
          <w:szCs w:val="24"/>
        </w:rPr>
        <w:t xml:space="preserve">проживание 300 руб., </w:t>
      </w:r>
      <w:r w:rsidR="00080C41">
        <w:rPr>
          <w:rFonts w:ascii="Times New Roman" w:hAnsi="Times New Roman" w:cs="Times New Roman"/>
          <w:b/>
          <w:sz w:val="24"/>
          <w:szCs w:val="24"/>
        </w:rPr>
        <w:t>питание не предусмотрено</w:t>
      </w:r>
      <w:r w:rsidR="001267CC">
        <w:rPr>
          <w:rFonts w:ascii="Times New Roman" w:hAnsi="Times New Roman" w:cs="Times New Roman"/>
          <w:b/>
          <w:sz w:val="24"/>
          <w:szCs w:val="24"/>
        </w:rPr>
        <w:t>.</w:t>
      </w:r>
      <w:r w:rsidR="00A3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4B2">
        <w:rPr>
          <w:rFonts w:ascii="Times New Roman" w:hAnsi="Times New Roman" w:cs="Times New Roman"/>
          <w:b/>
          <w:sz w:val="24"/>
          <w:szCs w:val="24"/>
        </w:rPr>
        <w:t>т. 89661144477</w:t>
      </w:r>
      <w:r w:rsidR="000A4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2725" cy="2866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15" cy="28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00" w:rsidRPr="00B16847" w:rsidRDefault="005C14B2" w:rsidP="00825500">
      <w:pPr>
        <w:rPr>
          <w:b/>
        </w:rPr>
      </w:pPr>
      <w:r>
        <w:rPr>
          <w:b/>
        </w:rPr>
        <w:t>г</w:t>
      </w:r>
      <w:r w:rsidRPr="00B9402A">
        <w:rPr>
          <w:b/>
          <w:sz w:val="24"/>
          <w:szCs w:val="24"/>
        </w:rPr>
        <w:t xml:space="preserve">. Боровск ул. Калужская </w:t>
      </w:r>
      <w:proofErr w:type="spellStart"/>
      <w:r w:rsidR="00825500" w:rsidRPr="00B9402A">
        <w:rPr>
          <w:b/>
          <w:sz w:val="24"/>
          <w:szCs w:val="24"/>
        </w:rPr>
        <w:t>Гостинница</w:t>
      </w:r>
      <w:proofErr w:type="spellEnd"/>
      <w:r w:rsidR="00825500" w:rsidRPr="00B9402A">
        <w:rPr>
          <w:b/>
          <w:sz w:val="24"/>
          <w:szCs w:val="24"/>
        </w:rPr>
        <w:t xml:space="preserve"> Жемчужина 800 руб./сутки </w:t>
      </w:r>
      <w:r w:rsidR="00825500" w:rsidRPr="00B9402A">
        <w:rPr>
          <w:rFonts w:ascii="Times New Roman" w:hAnsi="Times New Roman" w:cs="Times New Roman"/>
          <w:b/>
          <w:sz w:val="24"/>
          <w:szCs w:val="24"/>
        </w:rPr>
        <w:t>(4 км</w:t>
      </w:r>
      <w:proofErr w:type="gramStart"/>
      <w:r w:rsidR="00825500" w:rsidRPr="00B9402A">
        <w:rPr>
          <w:rFonts w:ascii="Times New Roman" w:hAnsi="Times New Roman" w:cs="Times New Roman"/>
          <w:b/>
          <w:sz w:val="24"/>
          <w:szCs w:val="24"/>
        </w:rPr>
        <w:t>. от</w:t>
      </w:r>
      <w:proofErr w:type="gramEnd"/>
      <w:r w:rsidR="00825500" w:rsidRPr="00B9402A">
        <w:rPr>
          <w:rFonts w:ascii="Times New Roman" w:hAnsi="Times New Roman" w:cs="Times New Roman"/>
          <w:b/>
          <w:sz w:val="24"/>
          <w:szCs w:val="24"/>
        </w:rPr>
        <w:t xml:space="preserve"> места проведения турнира) питание по договоренности</w:t>
      </w:r>
      <w:r w:rsidRPr="00B9402A">
        <w:rPr>
          <w:rFonts w:ascii="Times New Roman" w:hAnsi="Times New Roman" w:cs="Times New Roman"/>
          <w:b/>
          <w:sz w:val="24"/>
          <w:szCs w:val="24"/>
        </w:rPr>
        <w:t xml:space="preserve"> телефон  89533386777</w:t>
      </w:r>
    </w:p>
    <w:p w:rsidR="001267CC" w:rsidRDefault="00825500" w:rsidP="00D25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 w:rsidR="001267CC">
        <w:rPr>
          <w:rFonts w:ascii="Times New Roman" w:hAnsi="Times New Roman" w:cs="Times New Roman"/>
          <w:b/>
          <w:sz w:val="24"/>
          <w:szCs w:val="24"/>
        </w:rPr>
        <w:t xml:space="preserve"> Подсобное хозяйство </w:t>
      </w:r>
      <w:proofErr w:type="spellStart"/>
      <w:r w:rsidR="001267CC">
        <w:rPr>
          <w:rFonts w:ascii="Times New Roman" w:hAnsi="Times New Roman" w:cs="Times New Roman"/>
          <w:b/>
          <w:sz w:val="24"/>
          <w:szCs w:val="24"/>
        </w:rPr>
        <w:t>Фатеево</w:t>
      </w:r>
      <w:proofErr w:type="spellEnd"/>
      <w:r w:rsidR="001267CC">
        <w:rPr>
          <w:rFonts w:ascii="Times New Roman" w:hAnsi="Times New Roman" w:cs="Times New Roman"/>
          <w:b/>
          <w:sz w:val="24"/>
          <w:szCs w:val="24"/>
        </w:rPr>
        <w:t xml:space="preserve"> База отдыха </w:t>
      </w:r>
      <w:proofErr w:type="spellStart"/>
      <w:r w:rsidR="001267CC">
        <w:rPr>
          <w:rFonts w:ascii="Times New Roman" w:hAnsi="Times New Roman" w:cs="Times New Roman"/>
          <w:b/>
          <w:sz w:val="24"/>
          <w:szCs w:val="24"/>
        </w:rPr>
        <w:t>Фатеево</w:t>
      </w:r>
      <w:proofErr w:type="spellEnd"/>
      <w:r w:rsidR="001267CC">
        <w:rPr>
          <w:rFonts w:ascii="Times New Roman" w:hAnsi="Times New Roman" w:cs="Times New Roman"/>
          <w:b/>
          <w:sz w:val="24"/>
          <w:szCs w:val="24"/>
        </w:rPr>
        <w:t xml:space="preserve"> (7 км</w:t>
      </w:r>
      <w:proofErr w:type="gramStart"/>
      <w:r w:rsidR="001267CC">
        <w:rPr>
          <w:rFonts w:ascii="Times New Roman" w:hAnsi="Times New Roman" w:cs="Times New Roman"/>
          <w:b/>
          <w:sz w:val="24"/>
          <w:szCs w:val="24"/>
        </w:rPr>
        <w:t>. от</w:t>
      </w:r>
      <w:proofErr w:type="gramEnd"/>
      <w:r w:rsidR="001267CC">
        <w:rPr>
          <w:rFonts w:ascii="Times New Roman" w:hAnsi="Times New Roman" w:cs="Times New Roman"/>
          <w:b/>
          <w:sz w:val="24"/>
          <w:szCs w:val="24"/>
        </w:rPr>
        <w:t xml:space="preserve"> места проведения турнира) проживание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1140B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1267CC">
        <w:rPr>
          <w:rFonts w:ascii="Times New Roman" w:hAnsi="Times New Roman" w:cs="Times New Roman"/>
          <w:b/>
          <w:sz w:val="24"/>
          <w:szCs w:val="24"/>
        </w:rPr>
        <w:t>00 руб.</w:t>
      </w:r>
      <w:r w:rsidR="00E11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67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267CC">
        <w:rPr>
          <w:rFonts w:ascii="Times New Roman" w:hAnsi="Times New Roman" w:cs="Times New Roman"/>
          <w:b/>
          <w:sz w:val="24"/>
          <w:szCs w:val="24"/>
        </w:rPr>
        <w:t xml:space="preserve"> трехразовым питанием. Предварительно звонить за 7 (семь) дней до заезда по т. 89037960101 Татьяна </w:t>
      </w:r>
    </w:p>
    <w:p w:rsidR="000A4969" w:rsidRDefault="005C14B2" w:rsidP="00D25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обеды, завтраки, ужины Кафе дружбы (г. Боровск площадь Ленина)400 м. от места проведения турнира. Заказы предварительные на команду (с доставкой, </w:t>
      </w:r>
      <w:r w:rsidR="00372C8E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>без доставки)</w:t>
      </w:r>
      <w:r w:rsidR="00933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048">
        <w:rPr>
          <w:rFonts w:ascii="Times New Roman" w:hAnsi="Times New Roman" w:cs="Times New Roman"/>
          <w:b/>
          <w:sz w:val="24"/>
          <w:szCs w:val="24"/>
        </w:rPr>
        <w:t>комплекные</w:t>
      </w:r>
      <w:proofErr w:type="spellEnd"/>
      <w:r w:rsidR="00933048">
        <w:rPr>
          <w:rFonts w:ascii="Times New Roman" w:hAnsi="Times New Roman" w:cs="Times New Roman"/>
          <w:b/>
          <w:sz w:val="24"/>
          <w:szCs w:val="24"/>
        </w:rPr>
        <w:t xml:space="preserve"> обеды 300 руб., комплексный ужин 250руб, завтрак 250 руб. </w:t>
      </w:r>
      <w:proofErr w:type="gramStart"/>
      <w:r w:rsidR="00933048">
        <w:rPr>
          <w:rFonts w:ascii="Times New Roman" w:hAnsi="Times New Roman" w:cs="Times New Roman"/>
          <w:b/>
          <w:sz w:val="24"/>
          <w:szCs w:val="24"/>
        </w:rPr>
        <w:t xml:space="preserve">Заказывать </w:t>
      </w:r>
      <w:r w:rsidR="00B9402A">
        <w:rPr>
          <w:rFonts w:ascii="Times New Roman" w:hAnsi="Times New Roman" w:cs="Times New Roman"/>
          <w:b/>
          <w:sz w:val="24"/>
          <w:szCs w:val="24"/>
        </w:rPr>
        <w:t xml:space="preserve"> комплексны</w:t>
      </w:r>
      <w:r w:rsidR="00372C8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B9402A">
        <w:rPr>
          <w:rFonts w:ascii="Times New Roman" w:hAnsi="Times New Roman" w:cs="Times New Roman"/>
          <w:b/>
          <w:sz w:val="24"/>
          <w:szCs w:val="24"/>
        </w:rPr>
        <w:t xml:space="preserve"> блюд</w:t>
      </w:r>
      <w:r w:rsidR="00372C8E">
        <w:rPr>
          <w:rFonts w:ascii="Times New Roman" w:hAnsi="Times New Roman" w:cs="Times New Roman"/>
          <w:b/>
          <w:sz w:val="24"/>
          <w:szCs w:val="24"/>
        </w:rPr>
        <w:t>а</w:t>
      </w:r>
      <w:r w:rsidR="00933048">
        <w:rPr>
          <w:rFonts w:ascii="Times New Roman" w:hAnsi="Times New Roman" w:cs="Times New Roman"/>
          <w:b/>
          <w:sz w:val="24"/>
          <w:szCs w:val="24"/>
        </w:rPr>
        <w:t xml:space="preserve"> предварительно за сутки по телефонам 8 9029870188 – администратор или 89056404888 </w:t>
      </w:r>
      <w:r w:rsidR="00372C8E">
        <w:rPr>
          <w:rFonts w:ascii="Times New Roman" w:hAnsi="Times New Roman" w:cs="Times New Roman"/>
          <w:b/>
          <w:sz w:val="24"/>
          <w:szCs w:val="24"/>
        </w:rPr>
        <w:t xml:space="preserve">(указывать </w:t>
      </w:r>
      <w:r w:rsidR="00372C8E">
        <w:rPr>
          <w:rFonts w:ascii="Times New Roman" w:hAnsi="Times New Roman" w:cs="Times New Roman"/>
          <w:b/>
          <w:sz w:val="24"/>
          <w:szCs w:val="24"/>
        </w:rPr>
        <w:t>какая команда</w:t>
      </w:r>
      <w:r w:rsidR="00372C8E">
        <w:rPr>
          <w:rFonts w:ascii="Times New Roman" w:hAnsi="Times New Roman" w:cs="Times New Roman"/>
          <w:b/>
          <w:sz w:val="24"/>
          <w:szCs w:val="24"/>
        </w:rPr>
        <w:t xml:space="preserve"> количество, время если с доставкой то адрес)</w:t>
      </w:r>
      <w:r w:rsidR="00E72208">
        <w:rPr>
          <w:rFonts w:ascii="Times New Roman" w:hAnsi="Times New Roman" w:cs="Times New Roman"/>
          <w:b/>
          <w:sz w:val="24"/>
          <w:szCs w:val="24"/>
        </w:rPr>
        <w:t>.</w:t>
      </w:r>
      <w:r w:rsidR="0037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08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предварительного заказа кафе работает в по обычному расписанию согласно представленного на данный день меню. </w:t>
      </w:r>
      <w:bookmarkStart w:id="0" w:name="_GoBack"/>
      <w:bookmarkEnd w:id="0"/>
    </w:p>
    <w:sectPr w:rsidR="000A4969" w:rsidSect="00C42C07">
      <w:pgSz w:w="11906" w:h="16838"/>
      <w:pgMar w:top="1135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Cy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7791"/>
    <w:multiLevelType w:val="multilevel"/>
    <w:tmpl w:val="B1C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07127"/>
    <w:multiLevelType w:val="multilevel"/>
    <w:tmpl w:val="649C4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2">
    <w:nsid w:val="5BB8640E"/>
    <w:multiLevelType w:val="multilevel"/>
    <w:tmpl w:val="ED580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F"/>
    <w:rsid w:val="00002FAB"/>
    <w:rsid w:val="00056176"/>
    <w:rsid w:val="00065167"/>
    <w:rsid w:val="00080C41"/>
    <w:rsid w:val="000A035E"/>
    <w:rsid w:val="000A4969"/>
    <w:rsid w:val="000B32E4"/>
    <w:rsid w:val="001267CC"/>
    <w:rsid w:val="001362AE"/>
    <w:rsid w:val="00156CB7"/>
    <w:rsid w:val="00166512"/>
    <w:rsid w:val="001E3223"/>
    <w:rsid w:val="00202C9F"/>
    <w:rsid w:val="00282F58"/>
    <w:rsid w:val="002858EB"/>
    <w:rsid w:val="00290B21"/>
    <w:rsid w:val="002B5C4B"/>
    <w:rsid w:val="002D7C4F"/>
    <w:rsid w:val="002F6153"/>
    <w:rsid w:val="00324CC7"/>
    <w:rsid w:val="00337DF2"/>
    <w:rsid w:val="00344EDE"/>
    <w:rsid w:val="00347DB2"/>
    <w:rsid w:val="00370978"/>
    <w:rsid w:val="00372C8E"/>
    <w:rsid w:val="003772C5"/>
    <w:rsid w:val="00394BD5"/>
    <w:rsid w:val="003C5FBB"/>
    <w:rsid w:val="003D0B22"/>
    <w:rsid w:val="003D3E40"/>
    <w:rsid w:val="003E2D3E"/>
    <w:rsid w:val="003F5933"/>
    <w:rsid w:val="003F73B9"/>
    <w:rsid w:val="0040035C"/>
    <w:rsid w:val="00405815"/>
    <w:rsid w:val="00422C92"/>
    <w:rsid w:val="00457E42"/>
    <w:rsid w:val="00463313"/>
    <w:rsid w:val="00470CFF"/>
    <w:rsid w:val="004710A4"/>
    <w:rsid w:val="004821B9"/>
    <w:rsid w:val="004A35BD"/>
    <w:rsid w:val="004B0914"/>
    <w:rsid w:val="004D7467"/>
    <w:rsid w:val="0053633C"/>
    <w:rsid w:val="00583FF8"/>
    <w:rsid w:val="005A7A0C"/>
    <w:rsid w:val="005C14B2"/>
    <w:rsid w:val="005D6C9A"/>
    <w:rsid w:val="00605563"/>
    <w:rsid w:val="00610DA1"/>
    <w:rsid w:val="006150E1"/>
    <w:rsid w:val="00666F41"/>
    <w:rsid w:val="006A5576"/>
    <w:rsid w:val="006E0687"/>
    <w:rsid w:val="006F01DC"/>
    <w:rsid w:val="006F1CFB"/>
    <w:rsid w:val="00721EA8"/>
    <w:rsid w:val="0072462A"/>
    <w:rsid w:val="00756DA8"/>
    <w:rsid w:val="00765218"/>
    <w:rsid w:val="00783D78"/>
    <w:rsid w:val="007B19F2"/>
    <w:rsid w:val="007B585C"/>
    <w:rsid w:val="007E420D"/>
    <w:rsid w:val="008068AF"/>
    <w:rsid w:val="00810CAC"/>
    <w:rsid w:val="00825500"/>
    <w:rsid w:val="008423A1"/>
    <w:rsid w:val="00850646"/>
    <w:rsid w:val="0085656F"/>
    <w:rsid w:val="00872276"/>
    <w:rsid w:val="00874F4E"/>
    <w:rsid w:val="008868E5"/>
    <w:rsid w:val="008B249D"/>
    <w:rsid w:val="008B6DC8"/>
    <w:rsid w:val="008E333F"/>
    <w:rsid w:val="00907737"/>
    <w:rsid w:val="0093226F"/>
    <w:rsid w:val="00933048"/>
    <w:rsid w:val="00936034"/>
    <w:rsid w:val="00970671"/>
    <w:rsid w:val="009A53CE"/>
    <w:rsid w:val="009A5AC6"/>
    <w:rsid w:val="009B6ABA"/>
    <w:rsid w:val="009E7E07"/>
    <w:rsid w:val="00A1376C"/>
    <w:rsid w:val="00A37617"/>
    <w:rsid w:val="00A529B4"/>
    <w:rsid w:val="00A92A23"/>
    <w:rsid w:val="00A93CC4"/>
    <w:rsid w:val="00A9471A"/>
    <w:rsid w:val="00A97857"/>
    <w:rsid w:val="00AB2E35"/>
    <w:rsid w:val="00AB6785"/>
    <w:rsid w:val="00AC167E"/>
    <w:rsid w:val="00AC3308"/>
    <w:rsid w:val="00AF37C4"/>
    <w:rsid w:val="00AF6D35"/>
    <w:rsid w:val="00B12A5B"/>
    <w:rsid w:val="00B16847"/>
    <w:rsid w:val="00B25531"/>
    <w:rsid w:val="00B44878"/>
    <w:rsid w:val="00B67CAC"/>
    <w:rsid w:val="00B82A83"/>
    <w:rsid w:val="00B93BA4"/>
    <w:rsid w:val="00B9402A"/>
    <w:rsid w:val="00BC6F65"/>
    <w:rsid w:val="00C01650"/>
    <w:rsid w:val="00C10F2F"/>
    <w:rsid w:val="00C42C07"/>
    <w:rsid w:val="00C50E12"/>
    <w:rsid w:val="00C53F39"/>
    <w:rsid w:val="00C655E3"/>
    <w:rsid w:val="00C75360"/>
    <w:rsid w:val="00CA2915"/>
    <w:rsid w:val="00CC1D64"/>
    <w:rsid w:val="00CE21B2"/>
    <w:rsid w:val="00D215A2"/>
    <w:rsid w:val="00D2532D"/>
    <w:rsid w:val="00D548EC"/>
    <w:rsid w:val="00D6511C"/>
    <w:rsid w:val="00D80917"/>
    <w:rsid w:val="00DB3FC0"/>
    <w:rsid w:val="00E00495"/>
    <w:rsid w:val="00E1140B"/>
    <w:rsid w:val="00E33FF3"/>
    <w:rsid w:val="00E51A0E"/>
    <w:rsid w:val="00E52862"/>
    <w:rsid w:val="00E72208"/>
    <w:rsid w:val="00E74879"/>
    <w:rsid w:val="00E84D61"/>
    <w:rsid w:val="00E9369E"/>
    <w:rsid w:val="00EA3F52"/>
    <w:rsid w:val="00ED70E3"/>
    <w:rsid w:val="00F37E5B"/>
    <w:rsid w:val="00F44DBF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88AD-F2D7-4007-A8AE-4F572C9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AF"/>
    <w:pPr>
      <w:ind w:left="720"/>
      <w:contextualSpacing/>
    </w:pPr>
  </w:style>
  <w:style w:type="paragraph" w:customStyle="1" w:styleId="western">
    <w:name w:val="western"/>
    <w:basedOn w:val="a"/>
    <w:rsid w:val="0061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EB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53633C"/>
    <w:pPr>
      <w:spacing w:after="0" w:line="240" w:lineRule="auto"/>
      <w:ind w:firstLine="709"/>
      <w:jc w:val="both"/>
    </w:pPr>
    <w:rPr>
      <w:rFonts w:ascii="CG Times Cyr" w:eastAsia="Times New Roman" w:hAnsi="CG Times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33C"/>
    <w:rPr>
      <w:rFonts w:ascii="CG Times Cyr" w:eastAsia="Times New Roman" w:hAnsi="CG Times Cyr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90B21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B16847"/>
  </w:style>
  <w:style w:type="paragraph" w:styleId="a7">
    <w:name w:val="Normal (Web)"/>
    <w:basedOn w:val="a"/>
    <w:uiPriority w:val="99"/>
    <w:unhideWhenUsed/>
    <w:rsid w:val="00AB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34C8-1C0D-46FF-AFB3-8065D27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2021-07-21T12:21:00Z</cp:lastPrinted>
  <dcterms:created xsi:type="dcterms:W3CDTF">2019-07-24T05:42:00Z</dcterms:created>
  <dcterms:modified xsi:type="dcterms:W3CDTF">2021-07-27T07:13:00Z</dcterms:modified>
</cp:coreProperties>
</file>