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C" w:rsidRPr="001B5080" w:rsidRDefault="0056121C" w:rsidP="0056121C">
      <w:pPr>
        <w:jc w:val="both"/>
        <w:rPr>
          <w:b/>
          <w:sz w:val="26"/>
          <w:szCs w:val="26"/>
        </w:rPr>
      </w:pPr>
    </w:p>
    <w:p w:rsidR="0056121C" w:rsidRDefault="0056121C" w:rsidP="0056121C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-48260</wp:posOffset>
            </wp:positionV>
            <wp:extent cx="5695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21C" w:rsidRDefault="0056121C" w:rsidP="0056121C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56121C" w:rsidRDefault="0056121C" w:rsidP="0056121C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56121C" w:rsidRDefault="0056121C" w:rsidP="0056121C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56121C" w:rsidRDefault="0056121C" w:rsidP="0056121C">
      <w:pPr>
        <w:pStyle w:val="a5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56121C" w:rsidRDefault="0056121C" w:rsidP="0056121C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«БОРОВСКАЯ ДЕТСКО-ЮНОШЕСКАЯ СПОРТИВНАЯ ШКОЛА «ЗВЕЗДА»</w:t>
      </w:r>
    </w:p>
    <w:p w:rsidR="0056121C" w:rsidRDefault="0056121C" w:rsidP="0056121C">
      <w:pPr>
        <w:pStyle w:val="a5"/>
        <w:tabs>
          <w:tab w:val="left" w:pos="2160"/>
        </w:tabs>
        <w:jc w:val="center"/>
        <w:rPr>
          <w:sz w:val="10"/>
          <w:szCs w:val="10"/>
        </w:rPr>
      </w:pPr>
    </w:p>
    <w:p w:rsidR="0056121C" w:rsidRDefault="0056121C" w:rsidP="0056121C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Калужская область, Боровский район</w:t>
      </w:r>
    </w:p>
    <w:p w:rsidR="0056121C" w:rsidRPr="001B5080" w:rsidRDefault="0056121C" w:rsidP="0056121C">
      <w:pPr>
        <w:ind w:firstLine="709"/>
        <w:jc w:val="center"/>
        <w:rPr>
          <w:b/>
          <w:sz w:val="26"/>
          <w:szCs w:val="26"/>
        </w:rPr>
      </w:pPr>
    </w:p>
    <w:p w:rsidR="0056121C" w:rsidRPr="001B5080" w:rsidRDefault="0056121C" w:rsidP="0056121C">
      <w:pPr>
        <w:ind w:firstLine="709"/>
        <w:jc w:val="both"/>
        <w:rPr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21C" w:rsidTr="0056121C">
        <w:tc>
          <w:tcPr>
            <w:tcW w:w="4785" w:type="dxa"/>
          </w:tcPr>
          <w:p w:rsidR="0056121C" w:rsidRDefault="0056121C" w:rsidP="00E0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«ПРИНЯТО»</w:t>
            </w:r>
          </w:p>
          <w:p w:rsidR="0056121C" w:rsidRDefault="0056121C" w:rsidP="00E0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 МБОУ ДО</w:t>
            </w:r>
          </w:p>
          <w:p w:rsidR="0056121C" w:rsidRDefault="0056121C" w:rsidP="00E0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«Боровская ДЮСШ «Звезда»</w:t>
            </w:r>
          </w:p>
          <w:p w:rsidR="0056121C" w:rsidRDefault="0056121C" w:rsidP="00E0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___ от «___» ______ 2017</w:t>
            </w:r>
          </w:p>
        </w:tc>
        <w:tc>
          <w:tcPr>
            <w:tcW w:w="4786" w:type="dxa"/>
          </w:tcPr>
          <w:p w:rsidR="0056121C" w:rsidRDefault="0056121C" w:rsidP="00561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56121C" w:rsidRDefault="0056121C" w:rsidP="00561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ДО </w:t>
            </w:r>
          </w:p>
          <w:p w:rsidR="0056121C" w:rsidRDefault="0056121C" w:rsidP="00561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«Боровская ДЮСШ «Звезда»</w:t>
            </w:r>
          </w:p>
          <w:p w:rsidR="0056121C" w:rsidRDefault="0056121C" w:rsidP="00561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 М.В.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Бида</w:t>
            </w:r>
            <w:proofErr w:type="spellEnd"/>
          </w:p>
          <w:p w:rsidR="0056121C" w:rsidRDefault="0056121C" w:rsidP="0056121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№___ от «___» ______ 2017</w:t>
            </w:r>
          </w:p>
        </w:tc>
      </w:tr>
    </w:tbl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21C" w:rsidRDefault="0056121C" w:rsidP="00E00EE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</w:t>
      </w:r>
      <w:r w:rsidR="001B5080" w:rsidRPr="001B50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ОБРАЗОВАТЕЛЬНАЯ</w:t>
      </w:r>
    </w:p>
    <w:p w:rsidR="001B5080" w:rsidRPr="001B5080" w:rsidRDefault="0056121C" w:rsidP="00E00EE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ПРЕДПРОФЕССИОНАЛЬНАЯ ПРОГРАММА</w:t>
      </w:r>
    </w:p>
    <w:p w:rsidR="001B5080" w:rsidRPr="001B5080" w:rsidRDefault="001B5080" w:rsidP="00E00EE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«</w:t>
      </w:r>
      <w:r w:rsidR="0056121C">
        <w:rPr>
          <w:rFonts w:ascii="Times New Roman" w:hAnsi="Times New Roman" w:cs="Times New Roman"/>
          <w:b/>
          <w:sz w:val="26"/>
          <w:szCs w:val="26"/>
        </w:rPr>
        <w:t>БАСКЕТБОЛ</w:t>
      </w:r>
      <w:r w:rsidRPr="001B5080">
        <w:rPr>
          <w:rFonts w:ascii="Times New Roman" w:hAnsi="Times New Roman" w:cs="Times New Roman"/>
          <w:b/>
          <w:sz w:val="26"/>
          <w:szCs w:val="26"/>
        </w:rPr>
        <w:t>»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Направленность: Физкультурно-спортивная</w:t>
      </w: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Возраст обучающихся: </w:t>
      </w:r>
      <w:r w:rsidR="00BC570C">
        <w:rPr>
          <w:rFonts w:ascii="Times New Roman" w:hAnsi="Times New Roman" w:cs="Times New Roman"/>
          <w:sz w:val="26"/>
          <w:szCs w:val="26"/>
        </w:rPr>
        <w:t>8</w:t>
      </w:r>
      <w:r w:rsidRPr="001B5080">
        <w:rPr>
          <w:rFonts w:ascii="Times New Roman" w:hAnsi="Times New Roman" w:cs="Times New Roman"/>
          <w:sz w:val="26"/>
          <w:szCs w:val="26"/>
        </w:rPr>
        <w:t xml:space="preserve"> - 18 лет</w:t>
      </w: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Срок реализации программы: 10 лет</w:t>
      </w: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Разработчик: _____________________________</w:t>
      </w:r>
    </w:p>
    <w:p w:rsidR="001B5080" w:rsidRPr="001B5080" w:rsidRDefault="001B5080" w:rsidP="00E00EEF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1B5080">
        <w:rPr>
          <w:rFonts w:ascii="Times New Roman" w:hAnsi="Times New Roman" w:cs="Times New Roman"/>
          <w:sz w:val="26"/>
          <w:szCs w:val="26"/>
          <w:vertAlign w:val="superscript"/>
        </w:rPr>
        <w:t>(ФИО, должность)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21C" w:rsidRDefault="0056121C" w:rsidP="00561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121C" w:rsidRDefault="0056121C" w:rsidP="00561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B5080" w:rsidRPr="0056121C" w:rsidRDefault="001B5080" w:rsidP="00561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Боровск 2017</w:t>
      </w:r>
      <w:bookmarkStart w:id="0" w:name="_GoBack"/>
      <w:bookmarkEnd w:id="0"/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lastRenderedPageBreak/>
        <w:t>Содержание: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080" w:rsidRPr="001B5080" w:rsidRDefault="001B5080" w:rsidP="00E00E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B5080" w:rsidRPr="001B5080" w:rsidRDefault="001B5080" w:rsidP="00E00E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Нормативная часть</w:t>
      </w:r>
    </w:p>
    <w:p w:rsidR="001B5080" w:rsidRPr="001B5080" w:rsidRDefault="001B5080" w:rsidP="00E00E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Методическая часть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3.1 Содержание программного материала для этапа начальной подготовки.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3.2 Содержание программного материала для тренировочных групп</w:t>
      </w:r>
      <w:r w:rsidRPr="001B5080">
        <w:rPr>
          <w:rFonts w:ascii="Times New Roman" w:hAnsi="Times New Roman" w:cs="Times New Roman"/>
          <w:sz w:val="26"/>
          <w:szCs w:val="26"/>
        </w:rPr>
        <w:t xml:space="preserve"> </w:t>
      </w:r>
      <w:r w:rsidRPr="001B5080">
        <w:rPr>
          <w:rFonts w:ascii="Times New Roman" w:hAnsi="Times New Roman" w:cs="Times New Roman"/>
          <w:b/>
          <w:sz w:val="26"/>
          <w:szCs w:val="26"/>
        </w:rPr>
        <w:t>(этап начальной спортивной специализации)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3.3 Содержание программного материала для тренировочных групп (этап углубленной подготовки)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3.4 Содержание программного материала для групп совершенствования спортивного мастерства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3.5</w:t>
      </w:r>
      <w:r w:rsidRPr="001B50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5080">
        <w:rPr>
          <w:rFonts w:ascii="Times New Roman" w:hAnsi="Times New Roman" w:cs="Times New Roman"/>
          <w:b/>
          <w:sz w:val="26"/>
          <w:szCs w:val="26"/>
        </w:rPr>
        <w:t>Требования к технике безопасности в условиях тренировочных занятий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3.6 Врачебный контроль.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3.7 Восстановительные средства и мероприятия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3.8 Воспитательная работа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 xml:space="preserve">3.9 Инструкторская и судейская практика 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3.10 Психологическая подготовка</w:t>
      </w:r>
    </w:p>
    <w:p w:rsidR="001B5080" w:rsidRPr="001B5080" w:rsidRDefault="001B5080" w:rsidP="00E00E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Система контроля и зачётные требования</w:t>
      </w:r>
    </w:p>
    <w:p w:rsidR="001B5080" w:rsidRPr="001B5080" w:rsidRDefault="001B5080" w:rsidP="00E00E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080">
        <w:rPr>
          <w:rFonts w:ascii="Times New Roman" w:hAnsi="Times New Roman" w:cs="Times New Roman"/>
          <w:b/>
          <w:sz w:val="26"/>
          <w:szCs w:val="26"/>
        </w:rPr>
        <w:t>Список информационного обеспечения</w:t>
      </w:r>
    </w:p>
    <w:p w:rsidR="00F632CD" w:rsidRPr="001B5080" w:rsidRDefault="00F632CD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2CD" w:rsidRPr="00472AE6" w:rsidRDefault="00472AE6" w:rsidP="00E00EE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AE6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472AE6" w:rsidRPr="00472AE6" w:rsidRDefault="00472AE6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080">
        <w:rPr>
          <w:rFonts w:ascii="Times New Roman" w:hAnsi="Times New Roman" w:cs="Times New Roman"/>
          <w:sz w:val="26"/>
          <w:szCs w:val="26"/>
        </w:rPr>
        <w:t xml:space="preserve">МБОУ ДО «Боровская ДЮСШ «Звезда» по предпрофессиональной подготовке (далее - Программа) для отделения </w:t>
      </w:r>
      <w:r w:rsidR="00BC570C">
        <w:rPr>
          <w:rFonts w:ascii="Times New Roman" w:hAnsi="Times New Roman" w:cs="Times New Roman"/>
          <w:sz w:val="26"/>
          <w:szCs w:val="26"/>
        </w:rPr>
        <w:t>баскетбол</w:t>
      </w:r>
      <w:r w:rsidRPr="001B5080">
        <w:rPr>
          <w:rFonts w:ascii="Times New Roman" w:hAnsi="Times New Roman" w:cs="Times New Roman"/>
          <w:sz w:val="26"/>
          <w:szCs w:val="26"/>
        </w:rPr>
        <w:t xml:space="preserve"> подготовлена на основе нормативно-правовых основ, регулирующих деятельность спортивных школ,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5080">
        <w:rPr>
          <w:rFonts w:ascii="Times New Roman" w:hAnsi="Times New Roman" w:cs="Times New Roman"/>
          <w:sz w:val="26"/>
          <w:szCs w:val="26"/>
        </w:rPr>
        <w:t>устава МБОУ ДО «Боровская ДЮСШ «Звезда»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B5080">
        <w:rPr>
          <w:rFonts w:ascii="Times New Roman" w:hAnsi="Times New Roman" w:cs="Times New Roman"/>
          <w:sz w:val="26"/>
          <w:szCs w:val="26"/>
        </w:rPr>
        <w:t xml:space="preserve"> Федерального стандарта спортивной подготовки по</w:t>
      </w:r>
      <w:r>
        <w:rPr>
          <w:rFonts w:ascii="Times New Roman" w:hAnsi="Times New Roman" w:cs="Times New Roman"/>
          <w:sz w:val="26"/>
          <w:szCs w:val="26"/>
        </w:rPr>
        <w:t xml:space="preserve"> данному</w:t>
      </w:r>
      <w:r w:rsidRPr="001B5080">
        <w:rPr>
          <w:rFonts w:ascii="Times New Roman" w:hAnsi="Times New Roman" w:cs="Times New Roman"/>
          <w:sz w:val="26"/>
          <w:szCs w:val="26"/>
        </w:rPr>
        <w:t xml:space="preserve"> виду спорта (далее - ФССП), разработанного на основании части 1 статьи 34 Федерального закона от 14.12.2007 № 329-ФЗ «О физической культуре и</w:t>
      </w:r>
      <w:r>
        <w:rPr>
          <w:rFonts w:ascii="Times New Roman" w:hAnsi="Times New Roman" w:cs="Times New Roman"/>
          <w:sz w:val="26"/>
          <w:szCs w:val="26"/>
        </w:rPr>
        <w:t xml:space="preserve"> спорта в Российской Федерации»</w:t>
      </w:r>
      <w:r w:rsidRPr="001B5080">
        <w:rPr>
          <w:rFonts w:ascii="Times New Roman" w:hAnsi="Times New Roman" w:cs="Times New Roman"/>
          <w:sz w:val="26"/>
          <w:szCs w:val="26"/>
        </w:rPr>
        <w:t>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Цель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B5080">
        <w:rPr>
          <w:rFonts w:ascii="Times New Roman" w:hAnsi="Times New Roman" w:cs="Times New Roman"/>
          <w:sz w:val="26"/>
          <w:szCs w:val="26"/>
        </w:rPr>
        <w:t xml:space="preserve">рограммы заключается в подготовке </w:t>
      </w:r>
      <w:r>
        <w:rPr>
          <w:rFonts w:ascii="Times New Roman" w:hAnsi="Times New Roman" w:cs="Times New Roman"/>
          <w:sz w:val="26"/>
          <w:szCs w:val="26"/>
        </w:rPr>
        <w:t>гармонично</w:t>
      </w:r>
      <w:r w:rsidRPr="001B50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развитых спортсмено</w:t>
      </w:r>
      <w:r w:rsidR="005103C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5103CC">
        <w:rPr>
          <w:rFonts w:ascii="Times New Roman" w:hAnsi="Times New Roman" w:cs="Times New Roman"/>
          <w:sz w:val="26"/>
          <w:szCs w:val="26"/>
        </w:rPr>
        <w:t xml:space="preserve"> воспитании социально активных</w:t>
      </w:r>
      <w:r w:rsidRPr="001B5080">
        <w:rPr>
          <w:rFonts w:ascii="Times New Roman" w:hAnsi="Times New Roman" w:cs="Times New Roman"/>
          <w:sz w:val="26"/>
          <w:szCs w:val="26"/>
        </w:rPr>
        <w:t xml:space="preserve"> личност</w:t>
      </w:r>
      <w:r w:rsidR="005103CC">
        <w:rPr>
          <w:rFonts w:ascii="Times New Roman" w:hAnsi="Times New Roman" w:cs="Times New Roman"/>
          <w:sz w:val="26"/>
          <w:szCs w:val="26"/>
        </w:rPr>
        <w:t>ей</w:t>
      </w:r>
      <w:r w:rsidRPr="001B5080">
        <w:rPr>
          <w:rFonts w:ascii="Times New Roman" w:hAnsi="Times New Roman" w:cs="Times New Roman"/>
          <w:sz w:val="26"/>
          <w:szCs w:val="26"/>
        </w:rPr>
        <w:t>, готов</w:t>
      </w:r>
      <w:r w:rsidR="005103CC">
        <w:rPr>
          <w:rFonts w:ascii="Times New Roman" w:hAnsi="Times New Roman" w:cs="Times New Roman"/>
          <w:sz w:val="26"/>
          <w:szCs w:val="26"/>
        </w:rPr>
        <w:t>ых</w:t>
      </w:r>
      <w:r w:rsidRPr="001B5080">
        <w:rPr>
          <w:rFonts w:ascii="Times New Roman" w:hAnsi="Times New Roman" w:cs="Times New Roman"/>
          <w:sz w:val="26"/>
          <w:szCs w:val="26"/>
        </w:rPr>
        <w:t xml:space="preserve"> к трудовой деятельности в будущем.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Программный материал объединен в целостную систему многолетней спортивной подготовки и предусматривает решение следующих основных задач:</w:t>
      </w:r>
    </w:p>
    <w:p w:rsidR="001B5080" w:rsidRPr="001B5080" w:rsidRDefault="001B5080" w:rsidP="00E00E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содействие гармоничному физическому развитию, разносторонней физической подготовленности и укреплению здоровья</w:t>
      </w:r>
      <w:r w:rsidR="005103CC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1B5080">
        <w:rPr>
          <w:rFonts w:ascii="Times New Roman" w:hAnsi="Times New Roman" w:cs="Times New Roman"/>
          <w:sz w:val="26"/>
          <w:szCs w:val="26"/>
        </w:rPr>
        <w:t>;</w:t>
      </w:r>
    </w:p>
    <w:p w:rsidR="001B5080" w:rsidRPr="001B5080" w:rsidRDefault="001B5080" w:rsidP="00E00E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5103CC">
        <w:rPr>
          <w:rFonts w:ascii="Times New Roman" w:hAnsi="Times New Roman" w:cs="Times New Roman"/>
          <w:sz w:val="26"/>
          <w:szCs w:val="26"/>
        </w:rPr>
        <w:t>спортсменов</w:t>
      </w:r>
      <w:r w:rsidRPr="001B5080">
        <w:rPr>
          <w:rFonts w:ascii="Times New Roman" w:hAnsi="Times New Roman" w:cs="Times New Roman"/>
          <w:sz w:val="26"/>
          <w:szCs w:val="26"/>
        </w:rPr>
        <w:t xml:space="preserve"> высокой квалификации;</w:t>
      </w:r>
    </w:p>
    <w:p w:rsidR="001B5080" w:rsidRPr="001B5080" w:rsidRDefault="001B5080" w:rsidP="00E00E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воспитание смелых, волевых, дисциплинированных, обладающих высоким уровнем социальной активности и ответственности спортсменов; </w:t>
      </w:r>
    </w:p>
    <w:p w:rsidR="001B5080" w:rsidRPr="001B5080" w:rsidRDefault="001B5080" w:rsidP="00E00E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подготовка инструкторов и судей по </w:t>
      </w:r>
      <w:r w:rsidR="00BC570C">
        <w:rPr>
          <w:rFonts w:ascii="Times New Roman" w:hAnsi="Times New Roman" w:cs="Times New Roman"/>
          <w:sz w:val="26"/>
          <w:szCs w:val="26"/>
        </w:rPr>
        <w:t>баскетболу</w:t>
      </w:r>
      <w:r w:rsidRPr="001B5080">
        <w:rPr>
          <w:rFonts w:ascii="Times New Roman" w:hAnsi="Times New Roman" w:cs="Times New Roman"/>
          <w:sz w:val="26"/>
          <w:szCs w:val="26"/>
        </w:rPr>
        <w:t>.</w:t>
      </w:r>
    </w:p>
    <w:p w:rsid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В основе решения поставленных задач, лежит выведение спортсмена на высокий уровень спортивных достижений, выполнения требований для присвоения спортивных разрядов и званий.</w:t>
      </w:r>
    </w:p>
    <w:p w:rsidR="00BC570C" w:rsidRPr="00BC570C" w:rsidRDefault="00BC570C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70C">
        <w:rPr>
          <w:rFonts w:ascii="Times New Roman" w:hAnsi="Times New Roman" w:cs="Times New Roman"/>
          <w:sz w:val="26"/>
          <w:szCs w:val="26"/>
        </w:rPr>
        <w:t xml:space="preserve">Баскетбол – одна из самых зрелищных и захватывающих игр. Баскетбол зародился в Америке. Баскетбол является и в России одной из популярных спортивных игр. Прогресс баскетбола наблюдается ежегодно. В стране открываются специализированные отделения по баскетболу в ДЮСШ, СДЮСШОР, направленные как на развитие массового детско-юношеского направления в спорте, так и  на спорт высших достижений. Существуют и проблемы развития баскетбола, одна из которых – повышение качества </w:t>
      </w:r>
      <w:proofErr w:type="spellStart"/>
      <w:r w:rsidRPr="00BC570C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BC570C">
        <w:rPr>
          <w:rFonts w:ascii="Times New Roman" w:hAnsi="Times New Roman" w:cs="Times New Roman"/>
          <w:sz w:val="26"/>
          <w:szCs w:val="26"/>
        </w:rPr>
        <w:t xml:space="preserve"> – тренировочного процесса в образовательных школах. Эта тенденция обусловлена высокими требованиями к двигательной и функциональной подготовленности учащихся школ, основы которой должны закладываться с детского и юношеского возраста.</w:t>
      </w:r>
    </w:p>
    <w:p w:rsidR="00BC570C" w:rsidRDefault="00BC570C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70C">
        <w:rPr>
          <w:rFonts w:ascii="Times New Roman" w:hAnsi="Times New Roman" w:cs="Times New Roman"/>
          <w:sz w:val="26"/>
          <w:szCs w:val="26"/>
        </w:rPr>
        <w:t xml:space="preserve">Баскетбол –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этапе. </w:t>
      </w:r>
    </w:p>
    <w:p w:rsidR="0083039E" w:rsidRPr="001B5080" w:rsidRDefault="0083039E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lastRenderedPageBreak/>
        <w:t xml:space="preserve">Настоящая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B5080">
        <w:rPr>
          <w:rFonts w:ascii="Times New Roman" w:hAnsi="Times New Roman" w:cs="Times New Roman"/>
          <w:sz w:val="26"/>
          <w:szCs w:val="26"/>
        </w:rPr>
        <w:t xml:space="preserve">рограмма реализуется для детей с </w:t>
      </w:r>
      <w:r>
        <w:rPr>
          <w:rFonts w:ascii="Times New Roman" w:hAnsi="Times New Roman" w:cs="Times New Roman"/>
          <w:sz w:val="26"/>
          <w:szCs w:val="26"/>
        </w:rPr>
        <w:t xml:space="preserve">возраста </w:t>
      </w:r>
      <w:r w:rsidR="00BC570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Pr="001B5080">
        <w:rPr>
          <w:rFonts w:ascii="Times New Roman" w:hAnsi="Times New Roman" w:cs="Times New Roman"/>
          <w:sz w:val="26"/>
          <w:szCs w:val="26"/>
        </w:rPr>
        <w:t xml:space="preserve">. Срок реализации программы 10 лет. Формой проведения занятий по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B5080">
        <w:rPr>
          <w:rFonts w:ascii="Times New Roman" w:hAnsi="Times New Roman" w:cs="Times New Roman"/>
          <w:sz w:val="26"/>
          <w:szCs w:val="26"/>
        </w:rPr>
        <w:t xml:space="preserve">рограмме являются тренировочные занятия. </w:t>
      </w:r>
      <w:r>
        <w:rPr>
          <w:rFonts w:ascii="Times New Roman" w:hAnsi="Times New Roman" w:cs="Times New Roman"/>
          <w:sz w:val="26"/>
          <w:szCs w:val="26"/>
        </w:rPr>
        <w:t>Минимальное количество детей в группах соответствует этапу обучения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1.).</w:t>
      </w:r>
    </w:p>
    <w:p w:rsidR="0083039E" w:rsidRDefault="0083039E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39E" w:rsidRPr="0083039E" w:rsidRDefault="0083039E" w:rsidP="00E00EE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39E">
        <w:rPr>
          <w:rFonts w:ascii="Times New Roman" w:hAnsi="Times New Roman" w:cs="Times New Roman"/>
          <w:sz w:val="24"/>
          <w:szCs w:val="24"/>
        </w:rPr>
        <w:t>Таблица 1</w:t>
      </w:r>
    </w:p>
    <w:p w:rsidR="0083039E" w:rsidRPr="0083039E" w:rsidRDefault="0083039E" w:rsidP="00E00E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2340"/>
        <w:gridCol w:w="1755"/>
        <w:gridCol w:w="2457"/>
      </w:tblGrid>
      <w:tr w:rsidR="0083039E" w:rsidRPr="0083039E" w:rsidTr="00CE12EC">
        <w:trPr>
          <w:trHeight w:val="800"/>
          <w:tblCellSpacing w:w="5" w:type="nil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Этапы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этапов (в годах)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возраст для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зачисления в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группы (лет)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Наполняемость групп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83039E" w:rsidRPr="0083039E" w:rsidTr="00CE12EC">
        <w:trPr>
          <w:trHeight w:val="400"/>
          <w:tblCellSpacing w:w="5" w:type="nil"/>
          <w:jc w:val="center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BC570C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</w:tr>
      <w:tr w:rsidR="0083039E" w:rsidRPr="0083039E" w:rsidTr="00CE12EC">
        <w:trPr>
          <w:trHeight w:val="600"/>
          <w:tblCellSpacing w:w="5" w:type="nil"/>
          <w:jc w:val="center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(этап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BC5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39E" w:rsidRPr="0083039E" w:rsidTr="00CE12EC">
        <w:trPr>
          <w:trHeight w:val="800"/>
          <w:tblCellSpacing w:w="5" w:type="nil"/>
          <w:jc w:val="center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       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83039E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39E" w:rsidRPr="0083039E" w:rsidRDefault="00BC570C" w:rsidP="00E00EE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</w:tr>
    </w:tbl>
    <w:p w:rsidR="0083039E" w:rsidRPr="001B5080" w:rsidRDefault="0083039E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Система предпрофессиональной программы по </w:t>
      </w:r>
      <w:r w:rsidR="00BC570C">
        <w:rPr>
          <w:rFonts w:ascii="Times New Roman" w:hAnsi="Times New Roman" w:cs="Times New Roman"/>
          <w:sz w:val="26"/>
          <w:szCs w:val="26"/>
        </w:rPr>
        <w:t>баскетболу</w:t>
      </w:r>
      <w:r w:rsidRPr="001B5080">
        <w:rPr>
          <w:rFonts w:ascii="Times New Roman" w:hAnsi="Times New Roman" w:cs="Times New Roman"/>
          <w:sz w:val="26"/>
          <w:szCs w:val="26"/>
        </w:rPr>
        <w:t xml:space="preserve"> представляет собой организацию и проведение, физкультурно-спортивной и тренировочной деятельности обучающихся, по общей физической подготовке, специализированной подготовке в избранном виде спорта, связанных с участием в соревнованиях и проведением тренировочных сборов. 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Отбор и прием на отделение осуществля</w:t>
      </w:r>
      <w:r w:rsidRPr="001B5080">
        <w:rPr>
          <w:rFonts w:ascii="Times New Roman" w:hAnsi="Times New Roman" w:cs="Times New Roman"/>
          <w:sz w:val="26"/>
          <w:szCs w:val="26"/>
        </w:rPr>
        <w:softHyphen/>
        <w:t xml:space="preserve">ются приемной комиссией МБОУ ДО «Боровская ДЮСШ «Звезда» путём сдачи нормативов по </w:t>
      </w:r>
      <w:r w:rsidR="005103CC">
        <w:rPr>
          <w:rFonts w:ascii="Times New Roman" w:hAnsi="Times New Roman" w:cs="Times New Roman"/>
          <w:sz w:val="26"/>
          <w:szCs w:val="26"/>
        </w:rPr>
        <w:t>общей физической подготовке</w:t>
      </w:r>
      <w:r w:rsidRPr="001B5080">
        <w:rPr>
          <w:rFonts w:ascii="Times New Roman" w:hAnsi="Times New Roman" w:cs="Times New Roman"/>
          <w:sz w:val="26"/>
          <w:szCs w:val="26"/>
        </w:rPr>
        <w:t>, на основании прото</w:t>
      </w:r>
      <w:r w:rsidRPr="001B5080">
        <w:rPr>
          <w:rFonts w:ascii="Times New Roman" w:hAnsi="Times New Roman" w:cs="Times New Roman"/>
          <w:sz w:val="26"/>
          <w:szCs w:val="26"/>
        </w:rPr>
        <w:softHyphen/>
        <w:t>кола приёмной  комиссии.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Перевод осуществляется путё</w:t>
      </w:r>
      <w:r w:rsidR="005103CC">
        <w:rPr>
          <w:rFonts w:ascii="Times New Roman" w:hAnsi="Times New Roman" w:cs="Times New Roman"/>
          <w:sz w:val="26"/>
          <w:szCs w:val="26"/>
        </w:rPr>
        <w:t>м сдачи обучающимися контрольно-</w:t>
      </w:r>
      <w:r w:rsidRPr="001B5080">
        <w:rPr>
          <w:rFonts w:ascii="Times New Roman" w:hAnsi="Times New Roman" w:cs="Times New Roman"/>
          <w:sz w:val="26"/>
          <w:szCs w:val="26"/>
        </w:rPr>
        <w:t>переводных нормативов, выполнением или подтверждением квалификационных разрядов.</w:t>
      </w:r>
    </w:p>
    <w:p w:rsidR="001B5080" w:rsidRPr="001B5080" w:rsidRDefault="001B5080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В ходе реализации программы можно выделить следующие этапы спортивной подготовки:</w:t>
      </w:r>
    </w:p>
    <w:p w:rsidR="001B5080" w:rsidRPr="001B5080" w:rsidRDefault="001B5080" w:rsidP="00E00EE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>Предварительная подготовка (</w:t>
      </w:r>
      <w:r w:rsidR="00BC570C">
        <w:rPr>
          <w:rFonts w:ascii="Times New Roman" w:hAnsi="Times New Roman" w:cs="Times New Roman"/>
          <w:sz w:val="26"/>
          <w:szCs w:val="26"/>
        </w:rPr>
        <w:t>8</w:t>
      </w:r>
      <w:r w:rsidRPr="001B5080">
        <w:rPr>
          <w:rFonts w:ascii="Times New Roman" w:hAnsi="Times New Roman" w:cs="Times New Roman"/>
          <w:sz w:val="26"/>
          <w:szCs w:val="26"/>
        </w:rPr>
        <w:t>-12 лет). Основные задачи этапа – общее физическое развитие, укрепление здоровья, привитие интереса к занятиям спортом.</w:t>
      </w:r>
    </w:p>
    <w:p w:rsidR="001B5080" w:rsidRPr="001B5080" w:rsidRDefault="001B5080" w:rsidP="00E00EE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Всесторонняя физическая подготовка (13-16 лет). Основные задачи этапа – продолжение общего физического развития, укрепления здоровья и закаливания, а также изучение и совершенствование техники </w:t>
      </w:r>
      <w:r w:rsidR="005103CC">
        <w:rPr>
          <w:rFonts w:ascii="Times New Roman" w:hAnsi="Times New Roman" w:cs="Times New Roman"/>
          <w:sz w:val="26"/>
          <w:szCs w:val="26"/>
        </w:rPr>
        <w:t>избранного вида спорта</w:t>
      </w:r>
      <w:r w:rsidRPr="001B5080">
        <w:rPr>
          <w:rFonts w:ascii="Times New Roman" w:hAnsi="Times New Roman" w:cs="Times New Roman"/>
          <w:sz w:val="26"/>
          <w:szCs w:val="26"/>
        </w:rPr>
        <w:t>.</w:t>
      </w:r>
    </w:p>
    <w:p w:rsidR="001B5080" w:rsidRDefault="001B5080" w:rsidP="00E00EE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080">
        <w:rPr>
          <w:rFonts w:ascii="Times New Roman" w:hAnsi="Times New Roman" w:cs="Times New Roman"/>
          <w:sz w:val="26"/>
          <w:szCs w:val="26"/>
        </w:rPr>
        <w:t xml:space="preserve">Специальная подготовка (17-18 лет). Основные задачи этапа – углубленное изучение и совершенствование техники </w:t>
      </w:r>
      <w:r w:rsidR="005103CC">
        <w:rPr>
          <w:rFonts w:ascii="Times New Roman" w:hAnsi="Times New Roman" w:cs="Times New Roman"/>
          <w:sz w:val="26"/>
          <w:szCs w:val="26"/>
        </w:rPr>
        <w:t>избранного вида спорта</w:t>
      </w:r>
      <w:r w:rsidRPr="001B5080">
        <w:rPr>
          <w:rFonts w:ascii="Times New Roman" w:hAnsi="Times New Roman" w:cs="Times New Roman"/>
          <w:sz w:val="26"/>
          <w:szCs w:val="26"/>
        </w:rPr>
        <w:t xml:space="preserve">, </w:t>
      </w:r>
      <w:r w:rsidRPr="001B5080">
        <w:rPr>
          <w:rFonts w:ascii="Times New Roman" w:hAnsi="Times New Roman" w:cs="Times New Roman"/>
          <w:sz w:val="26"/>
          <w:szCs w:val="26"/>
        </w:rPr>
        <w:lastRenderedPageBreak/>
        <w:t>дальнейшее повышение уровня общей</w:t>
      </w:r>
      <w:r w:rsidR="005103CC">
        <w:rPr>
          <w:rFonts w:ascii="Times New Roman" w:hAnsi="Times New Roman" w:cs="Times New Roman"/>
          <w:sz w:val="26"/>
          <w:szCs w:val="26"/>
        </w:rPr>
        <w:t xml:space="preserve"> и специальной</w:t>
      </w:r>
      <w:r w:rsidRPr="001B5080">
        <w:rPr>
          <w:rFonts w:ascii="Times New Roman" w:hAnsi="Times New Roman" w:cs="Times New Roman"/>
          <w:sz w:val="26"/>
          <w:szCs w:val="26"/>
        </w:rPr>
        <w:t xml:space="preserve"> физической подготовки, воспитание волевых качеств.</w:t>
      </w:r>
    </w:p>
    <w:p w:rsidR="00BC570C" w:rsidRPr="00BC570C" w:rsidRDefault="00BC570C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и прием на отделение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</w:t>
      </w: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ются приемной комиссией МБОУ ДО «Боровская ДЮСШ «Звезда» путём сдачи нормативов по общей физической подготовке, на основании прото</w:t>
      </w: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кола приёмной  комиссии.</w:t>
      </w:r>
    </w:p>
    <w:p w:rsidR="00BC570C" w:rsidRPr="00BC570C" w:rsidRDefault="00BC570C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осуществляется путём сдачи обучающимися контрольно-переводных нормативов, выполнением или подтверждением квалификационных разрядов.</w:t>
      </w:r>
    </w:p>
    <w:p w:rsidR="00BC570C" w:rsidRPr="00BC570C" w:rsidRDefault="00BC570C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Многолетняя физическая подготовка спортсменов базируется на следующих принципах:</w:t>
      </w:r>
    </w:p>
    <w:p w:rsidR="00BC570C" w:rsidRPr="00BC570C" w:rsidRDefault="00BC570C" w:rsidP="00E00EEF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педагогическая система, обеспечивающая преемственность задач, средств, методов и форм подготовки всех возрастных групп;</w:t>
      </w:r>
    </w:p>
    <w:p w:rsidR="00BC570C" w:rsidRPr="00BC570C" w:rsidRDefault="00BC570C" w:rsidP="00E00EEF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на достижение высшего спортивного мастерства на всех этапах подготовки;</w:t>
      </w:r>
    </w:p>
    <w:p w:rsidR="00BC570C" w:rsidRPr="00BC570C" w:rsidRDefault="00BC570C" w:rsidP="00E00EEF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Оптимальное соотношение всех сторон подготовки спортсмена;</w:t>
      </w:r>
    </w:p>
    <w:p w:rsidR="00BC570C" w:rsidRPr="00BC570C" w:rsidRDefault="00BC570C" w:rsidP="00E00EEF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Поступательное увеличение объёма тренировочных и соревновательных нагрузок.</w:t>
      </w:r>
    </w:p>
    <w:p w:rsidR="00BC570C" w:rsidRPr="00BC570C" w:rsidRDefault="00BC570C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программы можно выделить следующие этапы подготовки:</w:t>
      </w:r>
    </w:p>
    <w:p w:rsidR="00BC570C" w:rsidRPr="00BC570C" w:rsidRDefault="00BC570C" w:rsidP="00E00EEF">
      <w:pPr>
        <w:numPr>
          <w:ilvl w:val="0"/>
          <w:numId w:val="14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подготовка (этап начальной подготовки). Основные задачи этапа – общее физическое развитие, укрепление здоровья, привитие интереса к занятиям спортом.</w:t>
      </w:r>
    </w:p>
    <w:p w:rsidR="00BC570C" w:rsidRPr="00BC570C" w:rsidRDefault="00BC570C" w:rsidP="00E00EEF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Всесторонняя физическая подготовка (тренировочный этап). Основные задачи этапа – продолжение общего физического развития, укрепления здоровья и закаливания, а также изучение и совершенствование техники избранного вида спорта.</w:t>
      </w:r>
    </w:p>
    <w:p w:rsidR="00BC570C" w:rsidRDefault="00BC570C" w:rsidP="00E00EEF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7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подготовка (этап совершенствования спортивного мастерства). Основные задачи этапа – углубленное изучение и совершенствование техники избранного вида спорта, дальнейшее повышение уровня общей и специальной физической подготовки, воспитание волевых качеств.</w:t>
      </w:r>
    </w:p>
    <w:p w:rsidR="00472AE6" w:rsidRPr="00472AE6" w:rsidRDefault="00472AE6" w:rsidP="00E00E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03CC" w:rsidRDefault="005103CC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D7E" w:rsidRPr="00A33D7E" w:rsidRDefault="00A33D7E" w:rsidP="00E00EEF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</w:t>
      </w:r>
    </w:p>
    <w:p w:rsidR="00A33D7E" w:rsidRPr="00A33D7E" w:rsidRDefault="00A33D7E" w:rsidP="00E00E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занятий тренер должен опираться на объемы тренировочного процесса по разделам обучения (таблица 2), а на этапе совершенствования спортивного мастерства также на индивидуальные планы спортсменов.</w:t>
      </w: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93F64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tbl>
      <w:tblPr>
        <w:tblW w:w="0" w:type="auto"/>
        <w:tblCellSpacing w:w="5" w:type="nil"/>
        <w:tblInd w:w="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936"/>
        <w:gridCol w:w="1170"/>
        <w:gridCol w:w="1170"/>
        <w:gridCol w:w="936"/>
        <w:gridCol w:w="2446"/>
      </w:tblGrid>
      <w:tr w:rsidR="00A33D7E" w:rsidRPr="00A33D7E" w:rsidTr="00CE12EC">
        <w:trPr>
          <w:trHeight w:val="400"/>
          <w:tblCellSpacing w:w="5" w:type="nil"/>
        </w:trPr>
        <w:tc>
          <w:tcPr>
            <w:tcW w:w="1989" w:type="dxa"/>
            <w:vMerge w:val="restart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обучения  </w:t>
            </w:r>
          </w:p>
        </w:tc>
        <w:tc>
          <w:tcPr>
            <w:tcW w:w="6658" w:type="dxa"/>
            <w:gridSpan w:val="5"/>
          </w:tcPr>
          <w:p w:rsidR="00A33D7E" w:rsidRPr="00A33D7E" w:rsidRDefault="00A33D7E" w:rsidP="00E00E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Этапы и годы спортивной подготовки           </w:t>
            </w:r>
          </w:p>
        </w:tc>
      </w:tr>
      <w:tr w:rsidR="00A33D7E" w:rsidRPr="00A33D7E" w:rsidTr="00CE12EC">
        <w:trPr>
          <w:trHeight w:val="1000"/>
          <w:tblCellSpacing w:w="5" w:type="nil"/>
        </w:trPr>
        <w:tc>
          <w:tcPr>
            <w:tcW w:w="1989" w:type="dxa"/>
            <w:vMerge/>
          </w:tcPr>
          <w:p w:rsidR="00A33D7E" w:rsidRPr="00A33D7E" w:rsidRDefault="00A33D7E" w:rsidP="00E00E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2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 </w:t>
            </w:r>
          </w:p>
        </w:tc>
        <w:tc>
          <w:tcPr>
            <w:tcW w:w="2106" w:type="dxa"/>
            <w:gridSpan w:val="2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46" w:type="dxa"/>
            <w:vMerge w:val="restart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 </w:t>
            </w:r>
          </w:p>
        </w:tc>
      </w:tr>
      <w:tr w:rsidR="00A33D7E" w:rsidRPr="00A33D7E" w:rsidTr="00CE12EC">
        <w:trPr>
          <w:trHeight w:val="600"/>
          <w:tblCellSpacing w:w="5" w:type="nil"/>
        </w:trPr>
        <w:tc>
          <w:tcPr>
            <w:tcW w:w="1989" w:type="dxa"/>
            <w:vMerge/>
          </w:tcPr>
          <w:p w:rsidR="00A33D7E" w:rsidRPr="00A33D7E" w:rsidRDefault="00A33D7E" w:rsidP="00E00E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 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2446" w:type="dxa"/>
            <w:vMerge/>
          </w:tcPr>
          <w:p w:rsidR="00A33D7E" w:rsidRPr="00A33D7E" w:rsidRDefault="00A33D7E" w:rsidP="00E00EE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D7E" w:rsidRPr="00A33D7E" w:rsidTr="00CE12EC">
        <w:trPr>
          <w:trHeight w:val="800"/>
          <w:tblCellSpacing w:w="5" w:type="nil"/>
        </w:trPr>
        <w:tc>
          <w:tcPr>
            <w:tcW w:w="198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 (%)     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D7E" w:rsidRPr="00A33D7E" w:rsidTr="00CE12EC">
        <w:trPr>
          <w:trHeight w:val="800"/>
          <w:tblCellSpacing w:w="5" w:type="nil"/>
        </w:trPr>
        <w:tc>
          <w:tcPr>
            <w:tcW w:w="198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 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 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(%)     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33D7E" w:rsidRPr="00A33D7E" w:rsidTr="00CE12EC">
        <w:trPr>
          <w:trHeight w:val="600"/>
          <w:tblCellSpacing w:w="5" w:type="nil"/>
        </w:trPr>
        <w:tc>
          <w:tcPr>
            <w:tcW w:w="198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подготовка (%)     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3D7E" w:rsidRPr="00A33D7E" w:rsidTr="00CE12EC">
        <w:trPr>
          <w:trHeight w:val="1000"/>
          <w:tblCellSpacing w:w="5" w:type="nil"/>
        </w:trPr>
        <w:tc>
          <w:tcPr>
            <w:tcW w:w="198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теоретическая,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(%)     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3D7E" w:rsidRPr="00A33D7E" w:rsidTr="00CE12EC">
        <w:trPr>
          <w:trHeight w:val="1000"/>
          <w:tblCellSpacing w:w="5" w:type="nil"/>
        </w:trPr>
        <w:tc>
          <w:tcPr>
            <w:tcW w:w="198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</w:t>
            </w: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Тренерская и судейская практика (%) 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6" w:type="dxa"/>
          </w:tcPr>
          <w:p w:rsidR="00A33D7E" w:rsidRPr="00A33D7E" w:rsidRDefault="00A33D7E" w:rsidP="00E00E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Рекомендуемые темы для теоретической подготовки и их распределение по месяцам представлены в таблице 3.</w:t>
      </w:r>
    </w:p>
    <w:p w:rsidR="00A33D7E" w:rsidRPr="00A33D7E" w:rsidRDefault="00A33D7E" w:rsidP="00E00EE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8792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8153"/>
      </w:tblGrid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закаливание, врачебный контроль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  и их развитие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занятий, оборудование, инвентарь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подготовки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 тренировки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занятий, техника безопасности, правила соревнований.</w:t>
            </w:r>
          </w:p>
        </w:tc>
      </w:tr>
      <w:tr w:rsidR="00A33D7E" w:rsidRPr="00A33D7E" w:rsidTr="00CE12EC">
        <w:tc>
          <w:tcPr>
            <w:tcW w:w="639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3" w:type="dxa"/>
          </w:tcPr>
          <w:p w:rsidR="00A33D7E" w:rsidRPr="00A33D7E" w:rsidRDefault="00A33D7E" w:rsidP="00E0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</w:tr>
    </w:tbl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тренировочном процессе должны развиваться следующие навыки в других видах спорта, способствующие повышению профессионального мастерства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Такие навыки развивают акробатические упражнения (группировки и перекаты в различных положениях, стойка на лопатках, стойка на голове и руках,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кувырки вперед и назад</w:t>
      </w:r>
      <w:r w:rsidR="00A93F64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), легкоатлетические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упражнения (упражнения в беге, прыжках и метаниях), а также спортивные и подвижные игры (ручной мяч, футбол, бадминтон и др.; основные приемы техники игры в нападении и защите. Индивидуальные тактические действия и простейшие взаимодействия игроков в защите и нападении).</w:t>
      </w:r>
    </w:p>
    <w:p w:rsidR="00472AE6" w:rsidRPr="00A33D7E" w:rsidRDefault="00472AE6" w:rsidP="00E00E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3D7E" w:rsidRPr="00A33D7E" w:rsidRDefault="00A33D7E" w:rsidP="00E00EEF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Методическая часть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 Содержание программного материала для этапа начальной подготовки.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 преимущественная направленность тренировки: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здоровья;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привитие интереса к занятиям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баскетболом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 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основами передвижений и технических действий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черт спортивного характера;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должных норм общественного поведения;</w:t>
      </w:r>
    </w:p>
    <w:p w:rsidR="00A33D7E" w:rsidRPr="00A33D7E" w:rsidRDefault="00A33D7E" w:rsidP="00E00EEF">
      <w:pPr>
        <w:numPr>
          <w:ilvl w:val="0"/>
          <w:numId w:val="21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задатков, способностей и спортивной одаренности.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Теоретическая подготовка: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Вводное занятие. Краткие исторические сведения о возникновении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037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России и мире.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Правила проведения и техники безопасности на занятиях. </w:t>
      </w:r>
      <w:r w:rsid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Инвентарь, используемый на тренировках,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одежда и обувь.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Гигиена, закаливание, режим дня, врачебный контроль и самоконтроль спортсмена.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Краткая характеристика техники </w:t>
      </w:r>
      <w:r w:rsid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передвижений и технических действий в баскетболе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Соревнования по </w:t>
      </w:r>
      <w:r w:rsidR="00DE037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баскетболу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подготовка:</w:t>
      </w:r>
    </w:p>
    <w:p w:rsidR="00A33D7E" w:rsidRPr="00A33D7E" w:rsidRDefault="00A33D7E" w:rsidP="00E00EE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физическая подготовка. (ОФП)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Гимнастические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Акробатические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включают группировки и перекаты в различных положениях, стойка на лопатках, стойка на голове и руках, кувырки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вперед и назад; соединение нескольких акробатических упражнений в несложные комбинации.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Легкоатлетические упражнения.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входят упражнения в беге, прыжках и метаниях.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Спортивные и подвижные игры. </w:t>
      </w:r>
      <w:r w:rsidR="00E00EEF"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Специальная физическая подготовка (СФП).</w:t>
      </w:r>
    </w:p>
    <w:p w:rsidR="00E00EEF" w:rsidRDefault="00E00EEF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Упражнения для развития быстроты движения и прыгучести. 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E00EE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м</w:t>
        </w:r>
      </w:smartTag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различных положений. Бег с максимальной частотой шагов на месте и перемещаясь. Многократные прыжки с ноги на ногу. Прыжки на одной ноге на месте и в движении.</w:t>
      </w:r>
    </w:p>
    <w:p w:rsidR="004E519A" w:rsidRDefault="00E00EEF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качеств, необходимых для выполнения броска. Сгибание и разгибание рук в лучезапястных суставах и круговые движения кистями. Отталкивание от стены ладонями и пальцами. Метание мячей различного веса и объема на точность, дальность, быстроту. Метание палок. Удары по летящему мячу.</w:t>
      </w:r>
    </w:p>
    <w:p w:rsidR="00E00EEF" w:rsidRPr="00E00EEF" w:rsidRDefault="00E00EEF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</w:t>
      </w:r>
    </w:p>
    <w:p w:rsidR="00E00EEF" w:rsidRPr="00E00EEF" w:rsidRDefault="00E00EEF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специальной выносливости. 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3.Техническая подготовка.</w:t>
      </w:r>
    </w:p>
    <w:p w:rsidR="00A33D7E" w:rsidRPr="00A33D7E" w:rsidRDefault="00E00EEF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со зрительным контролем. Ведение мяча на месте, ведение мяча по прямой.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корзину двумя руками с места</w:t>
      </w: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00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движении. Броски в корзину двумя руками (ближние). Броски в корзину одной рукой от плеча. Броски в корзину одной рукой с отскоком от щита.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3.2 Содержание программного материала для тренировочных групп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(этап начальной спортивной специализации)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 преимущественная направленность тренировки:</w:t>
      </w:r>
    </w:p>
    <w:p w:rsidR="00A33D7E" w:rsidRPr="00A33D7E" w:rsidRDefault="00A33D7E" w:rsidP="00E00EE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здоровья;</w:t>
      </w:r>
    </w:p>
    <w:p w:rsidR="00A33D7E" w:rsidRPr="00A33D7E" w:rsidRDefault="00A33D7E" w:rsidP="00E00EE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разносторонней физической и функциональной подготовленности;</w:t>
      </w:r>
    </w:p>
    <w:p w:rsidR="00A33D7E" w:rsidRPr="00A33D7E" w:rsidRDefault="00A33D7E" w:rsidP="00E00EE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углубленное изучение основных элементов техники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3D7E" w:rsidRPr="00A33D7E" w:rsidRDefault="00A33D7E" w:rsidP="00E00EE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соревновательного опыта;</w:t>
      </w:r>
    </w:p>
    <w:p w:rsidR="00A33D7E" w:rsidRPr="00A33D7E" w:rsidRDefault="00A33D7E" w:rsidP="00E00EE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навыков в организации и проведении соревнований по общей и специальной физической подготовке.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спортивной тренировки на этапе начальной спортивной специализации обусловлена рациональным сочетанием процессов овладения техникой и физической подготовкой 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подготовка: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Баскетбро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мире, России. ДЮСШ.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Спорт и здоровье.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Инвентарь для занятий баскетболом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техники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3D7E" w:rsidRPr="00A33D7E" w:rsidRDefault="00A33D7E" w:rsidP="00E00EE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соревнований по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баскетболу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подготовка: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физическая подготовка (ОФП)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Гимнастические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Акробатические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Легкоатлетические упражнения.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входят упражнения в беге, прыжках и метаниях.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Спортивные и подвижные игры. </w:t>
      </w:r>
      <w:r w:rsid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</w:t>
      </w:r>
    </w:p>
    <w:p w:rsidR="004E519A" w:rsidRPr="004E519A" w:rsidRDefault="004E519A" w:rsidP="004E519A">
      <w:pPr>
        <w:pStyle w:val="a3"/>
        <w:numPr>
          <w:ilvl w:val="0"/>
          <w:numId w:val="15"/>
        </w:numPr>
        <w:tabs>
          <w:tab w:val="clear" w:pos="106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Специальная физическая подготовка.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быстроты движения и прыгучести. 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4E51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м</w:t>
        </w:r>
      </w:smartTag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различных положений. Бег с максимальной частотой шагов на месте и перемещаясь.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 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качеств, необходимых для выполнения броска. Передвижение в упоре на раках по кругу. Передвижение на руках в упоре лежа. Метание мячей различного веса и объема на точность, дальность, быстроту. Удары по летящему мячу. Бросок мяча в прыжке с разбега. 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игровой ловкости.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 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специальной выносливости. 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 </w:t>
      </w:r>
    </w:p>
    <w:p w:rsidR="004E519A" w:rsidRPr="004E519A" w:rsidRDefault="004E519A" w:rsidP="004E519A">
      <w:pPr>
        <w:pStyle w:val="a3"/>
        <w:numPr>
          <w:ilvl w:val="0"/>
          <w:numId w:val="15"/>
        </w:numPr>
        <w:tabs>
          <w:tab w:val="clear" w:pos="106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подготовка.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</w:t>
      </w:r>
      <w:r w:rsidR="00354F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мяча по дугам, ведение мяча по кругам. Ведение мяча зигзагом.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 </w:t>
      </w:r>
    </w:p>
    <w:p w:rsidR="004E519A" w:rsidRPr="004E519A" w:rsidRDefault="004E519A" w:rsidP="004E519A">
      <w:pPr>
        <w:pStyle w:val="a3"/>
        <w:numPr>
          <w:ilvl w:val="0"/>
          <w:numId w:val="15"/>
        </w:numPr>
        <w:tabs>
          <w:tab w:val="clear" w:pos="106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Тактическая подготовка.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Тактика нападения. Выход для получения мяча. Выход для отвлечения мяча. Розыгрыш мяча. Атака корзины. «Передай мяч и выходи». Наведение, пересечение. </w:t>
      </w:r>
    </w:p>
    <w:p w:rsidR="004E519A" w:rsidRPr="004E519A" w:rsidRDefault="004E519A" w:rsidP="004E519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Тактика защиты.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 </w:t>
      </w:r>
    </w:p>
    <w:p w:rsidR="00E00EEF" w:rsidRPr="00E00EEF" w:rsidRDefault="00E00EEF" w:rsidP="00E00EEF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 Содержание программного материала для тренировочных групп (этап углубленной подготовки)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и преимущественная направленность тренировки:</w:t>
      </w:r>
    </w:p>
    <w:p w:rsidR="00A33D7E" w:rsidRPr="00A33D7E" w:rsidRDefault="00A33D7E" w:rsidP="00E00EEF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</w:t>
      </w: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техники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игровых действий в баскетболе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3D7E" w:rsidRPr="00A33D7E" w:rsidRDefault="00A33D7E" w:rsidP="00E00EEF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специальных физических качеств;</w:t>
      </w:r>
    </w:p>
    <w:p w:rsidR="00A33D7E" w:rsidRPr="00A33D7E" w:rsidRDefault="00A33D7E" w:rsidP="00E00EEF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функциональной подготовленности;</w:t>
      </w:r>
    </w:p>
    <w:p w:rsidR="00A33D7E" w:rsidRPr="00A33D7E" w:rsidRDefault="00A33D7E" w:rsidP="00E00EEF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допустимых тренировочных нагрузок;</w:t>
      </w:r>
    </w:p>
    <w:p w:rsidR="00A33D7E" w:rsidRPr="00A33D7E" w:rsidRDefault="00A33D7E" w:rsidP="00E00EEF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 соревновательного опыта.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углубленной тренировки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В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доминирующее место занимают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сложнокоординационные упражнения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в наибольшей степени способствуют развитию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506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подготовка:</w:t>
      </w:r>
    </w:p>
    <w:p w:rsidR="00A33D7E" w:rsidRPr="00A33D7E" w:rsidRDefault="00A33D7E" w:rsidP="00506812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Перспективы подготовки юных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баскетболистов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тренировочных группах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5068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Педагогический и врачебный контроль, физические возможности и функциональное состояние организма спортсмена.</w:t>
      </w:r>
    </w:p>
    <w:p w:rsidR="00A33D7E" w:rsidRPr="00A33D7E" w:rsidRDefault="00506812" w:rsidP="00506812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действия баскетболистов</w:t>
      </w:r>
      <w:r w:rsidR="00A33D7E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506812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методики тренировки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подготовка:</w:t>
      </w:r>
    </w:p>
    <w:p w:rsidR="00354F7B" w:rsidRPr="00506812" w:rsidRDefault="00354F7B" w:rsidP="00506812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физическая подготовка (ОФП)</w:t>
      </w: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Гимнастические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Акробатические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Легкоатлетические упражнения.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входят упражнения в беге, прыжках и метаниях.</w:t>
      </w:r>
    </w:p>
    <w:p w:rsidR="00354F7B" w:rsidRPr="00A33D7E" w:rsidRDefault="00354F7B" w:rsidP="00354F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Спортивные и подвижные игры.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</w:t>
      </w:r>
    </w:p>
    <w:p w:rsidR="00354F7B" w:rsidRPr="00506812" w:rsidRDefault="00354F7B" w:rsidP="00506812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Специальная физическая подготовка.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быстроты движения и прыгучести. 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4E51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м</w:t>
        </w:r>
      </w:smartTag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различных положений. Бег с максимальной частотой шагов на месте и перемещаясь.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 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качеств, необходимых для выполнения броска. Передвижение в упоре на раках по кругу. Передвижение на руках в упоре лежа. Метание мячей различного веса и объема на точность, дальность, быстроту. Удары по летящему мячу. Бросок мяча в прыжке с разбега. 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игровой ловкости.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 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специальной выносливости. 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 </w:t>
      </w:r>
    </w:p>
    <w:p w:rsidR="00354F7B" w:rsidRPr="004E519A" w:rsidRDefault="00354F7B" w:rsidP="00506812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подготовка.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без зрительного контроля.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мяча по дугам, ведение мяча по кругам. Ведение мяча зигзагом. Броски в корзину одной рукой от </w:t>
      </w:r>
      <w:r w:rsidR="005068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головы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 </w:t>
      </w:r>
    </w:p>
    <w:p w:rsidR="00354F7B" w:rsidRPr="004E519A" w:rsidRDefault="00354F7B" w:rsidP="00506812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Тактическая подготовка.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Тактика нападения. Выход для получения мяча. Выход для отвлечения мяча. Розыгрыш мяча. Атака корзины. «Передай мяч и выходи». Наведение, пересечение. </w:t>
      </w:r>
    </w:p>
    <w:p w:rsidR="00354F7B" w:rsidRPr="004E519A" w:rsidRDefault="00354F7B" w:rsidP="00354F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Тактика защиты.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 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 Содержание программного материала для групп совершенствования спортивного мастерства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и преимущественная направленность тренировки: </w:t>
      </w:r>
    </w:p>
    <w:p w:rsidR="00A33D7E" w:rsidRPr="00A33D7E" w:rsidRDefault="00A33D7E" w:rsidP="00E00EEF">
      <w:pPr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специальной подготовленности;</w:t>
      </w:r>
    </w:p>
    <w:p w:rsidR="00A33D7E" w:rsidRPr="00A33D7E" w:rsidRDefault="00A33D7E" w:rsidP="00E00EEF">
      <w:pPr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повышенных тренировочных нагрузок;</w:t>
      </w:r>
    </w:p>
    <w:p w:rsidR="00A33D7E" w:rsidRPr="00A33D7E" w:rsidRDefault="00A33D7E" w:rsidP="00E00EEF">
      <w:pPr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совершенствование технического мастерства;</w:t>
      </w:r>
    </w:p>
    <w:p w:rsidR="00A33D7E" w:rsidRPr="00A33D7E" w:rsidRDefault="00A33D7E" w:rsidP="00E00EEF">
      <w:pPr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приобретение соревновательного образа;</w:t>
      </w:r>
    </w:p>
    <w:p w:rsidR="00A33D7E" w:rsidRPr="00A33D7E" w:rsidRDefault="00A33D7E" w:rsidP="00E00EEF">
      <w:pPr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="00A13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Этап спортивного совершенствования в </w:t>
      </w:r>
      <w:r w:rsidR="00A1388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совпадает с возрастом достижением первых больших успехов. Таким образом, одним из основных направлений тренировки являются подготовка и успешное участие в соревнованиях. По сравнению с предыдущими этапами тренировочный  процесс всё более индивидуализируются.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учебно-тренировочных сборах, что позволяет значительно увеличить как общее количество тренировочных занятий, так и занятия с повышенными нагрузками. Продолжается совершенствование спортивной техники. При этом особое внимание уделяется её индивидуализации повешению надежности в экстремальных условиях спортивных состязаний. Спортсмен должен овладеть всем арсеналом средств и методов ведение тактической борьбы в гонке.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подготовка: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Основы совершенствования спортивного мастерства.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Основы методики тренировки.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Анализ соревновательной деятельности.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Основы комплексного контроля в системе подготовки </w:t>
      </w:r>
      <w:r w:rsidR="00771DE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5.  Восстановительные средства и мероприятия.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подготовка:</w:t>
      </w:r>
    </w:p>
    <w:p w:rsidR="00A33D7E" w:rsidRDefault="00A33D7E" w:rsidP="00E00EEF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подготовка.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совершенствования спортивного мастерства спортсмены часто работают в высокой и максимальной зонах интенсивности, что обусловлено стремлением к достижению высоких спортивных результатов.</w:t>
      </w:r>
    </w:p>
    <w:p w:rsidR="00A33D7E" w:rsidRPr="00A33D7E" w:rsidRDefault="00771DE3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33D7E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лассификация интенсивности тренировочных нагрузок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представлена</w:t>
      </w:r>
      <w:r w:rsidR="00A33D7E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33D7E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771D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71D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2223"/>
        <w:gridCol w:w="1899"/>
      </w:tblGrid>
      <w:tr w:rsidR="00A33D7E" w:rsidRPr="00A33D7E" w:rsidTr="00CE12EC">
        <w:trPr>
          <w:jc w:val="center"/>
        </w:trPr>
        <w:tc>
          <w:tcPr>
            <w:tcW w:w="191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интенсивности</w:t>
            </w:r>
          </w:p>
        </w:tc>
        <w:tc>
          <w:tcPr>
            <w:tcW w:w="1914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нагрузки</w:t>
            </w:r>
          </w:p>
        </w:tc>
        <w:tc>
          <w:tcPr>
            <w:tcW w:w="222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соревновательной скорости</w:t>
            </w:r>
          </w:p>
        </w:tc>
        <w:tc>
          <w:tcPr>
            <w:tcW w:w="1899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ЧСС, </w:t>
            </w:r>
            <w:proofErr w:type="gramStart"/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</w:t>
            </w:r>
            <w:proofErr w:type="gramEnd"/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A33D7E" w:rsidRPr="00A33D7E" w:rsidTr="00CE12EC">
        <w:trPr>
          <w:jc w:val="center"/>
        </w:trPr>
        <w:tc>
          <w:tcPr>
            <w:tcW w:w="191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4" w:type="dxa"/>
          </w:tcPr>
          <w:p w:rsidR="00A33D7E" w:rsidRPr="00A33D7E" w:rsidRDefault="00A33D7E" w:rsidP="00771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</w:t>
            </w:r>
          </w:p>
        </w:tc>
        <w:tc>
          <w:tcPr>
            <w:tcW w:w="222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106&lt;</w:t>
            </w:r>
          </w:p>
        </w:tc>
        <w:tc>
          <w:tcPr>
            <w:tcW w:w="1899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183&lt;</w:t>
            </w:r>
          </w:p>
        </w:tc>
      </w:tr>
      <w:tr w:rsidR="00A33D7E" w:rsidRPr="00A33D7E" w:rsidTr="00CE12EC">
        <w:trPr>
          <w:jc w:val="center"/>
        </w:trPr>
        <w:tc>
          <w:tcPr>
            <w:tcW w:w="191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4" w:type="dxa"/>
          </w:tcPr>
          <w:p w:rsidR="00A33D7E" w:rsidRPr="00A33D7E" w:rsidRDefault="00A33D7E" w:rsidP="00771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22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91-105</w:t>
            </w:r>
          </w:p>
        </w:tc>
        <w:tc>
          <w:tcPr>
            <w:tcW w:w="1899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172-182</w:t>
            </w:r>
          </w:p>
        </w:tc>
      </w:tr>
      <w:tr w:rsidR="00A33D7E" w:rsidRPr="00A33D7E" w:rsidTr="00CE12EC">
        <w:trPr>
          <w:jc w:val="center"/>
        </w:trPr>
        <w:tc>
          <w:tcPr>
            <w:tcW w:w="191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4" w:type="dxa"/>
          </w:tcPr>
          <w:p w:rsidR="00A33D7E" w:rsidRPr="00A33D7E" w:rsidRDefault="00A33D7E" w:rsidP="00771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22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81-94</w:t>
            </w:r>
          </w:p>
        </w:tc>
        <w:tc>
          <w:tcPr>
            <w:tcW w:w="1899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141-171</w:t>
            </w:r>
          </w:p>
        </w:tc>
      </w:tr>
      <w:tr w:rsidR="00A33D7E" w:rsidRPr="00A33D7E" w:rsidTr="00CE12EC">
        <w:trPr>
          <w:jc w:val="center"/>
        </w:trPr>
        <w:tc>
          <w:tcPr>
            <w:tcW w:w="191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4" w:type="dxa"/>
          </w:tcPr>
          <w:p w:rsidR="00A33D7E" w:rsidRPr="00A33D7E" w:rsidRDefault="00A33D7E" w:rsidP="00771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223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80&gt;</w:t>
            </w:r>
          </w:p>
        </w:tc>
        <w:tc>
          <w:tcPr>
            <w:tcW w:w="1899" w:type="dxa"/>
          </w:tcPr>
          <w:p w:rsidR="00A33D7E" w:rsidRPr="00A33D7E" w:rsidRDefault="00A33D7E" w:rsidP="00771DE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D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140&gt;</w:t>
            </w:r>
          </w:p>
        </w:tc>
      </w:tr>
    </w:tbl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подготовка:</w:t>
      </w:r>
    </w:p>
    <w:p w:rsidR="00771DE3" w:rsidRPr="00771DE3" w:rsidRDefault="00771DE3" w:rsidP="00771DE3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физическая подготовка (ОФП)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Гимнастические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Акробатические упражнения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Легкоатлетические упражнения.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Сюда входят упражнения в беге, прыжках и метаниях.</w:t>
      </w:r>
    </w:p>
    <w:p w:rsidR="00771DE3" w:rsidRPr="00A33D7E" w:rsidRDefault="00771DE3" w:rsidP="00771D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Спортивные и подвижные игры.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</w:t>
      </w:r>
    </w:p>
    <w:p w:rsidR="00771DE3" w:rsidRPr="00771DE3" w:rsidRDefault="00771DE3" w:rsidP="00771DE3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Специальная физическая подготовка.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быстроты движения и прыгучести. Ускорения,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4E51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м</w:t>
        </w:r>
      </w:smartTag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отягощениями и без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Бег с максимальной частотой шагов на месте и перемещаясь. Рывки по зрительно воспринимаемым сигналам. Бег за лидером. Бег на короткие отрезки с прыжками в конце, середине, начале дистанции.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отягощениями и с использованием тренажёров.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Упражнения для развития качеств, необходимых для выполнения броска.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Сгибание, разгибание рук в упоре лёжа.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Передвижение в упоре на раках по кругу. Передвижение на руках в упоре лежа. Метание мячей различного веса и объема на точность, дальность, быстроту. Удары по летящему мячу.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Бросок мяча в прыжке с разбега. 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игровой ловкости.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 мячей различного размера и веса.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Метание теннисного и баскетбольного мяча во внезапно появившуюся цель. Ведение мяча с одновременным выбиванием мяча у партнера. Комбинированные упражнения. 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Упражнения для развития специальной выносливости. Многократные упражнения в беге, прыжках, технико-тактических упражнениях с различной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интенсивностью и различной продолжительностью работы и отдыха. Игры. Круговая тренировка. </w:t>
      </w:r>
    </w:p>
    <w:p w:rsidR="00771DE3" w:rsidRPr="004E519A" w:rsidRDefault="00771DE3" w:rsidP="00771DE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подготовка.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Передача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ловля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мяча двумя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меняющейся игровой ситуации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Ведение мяча без зрительного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противодействием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Броски в корзину одной рукой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головы</w:t>
      </w:r>
      <w:r w:rsidR="00C5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сопротивлением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 </w:t>
      </w:r>
    </w:p>
    <w:p w:rsidR="00771DE3" w:rsidRPr="004E519A" w:rsidRDefault="00771DE3" w:rsidP="00771DE3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Тактическая подготовка.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Тактика нападения. </w:t>
      </w:r>
      <w:r w:rsidR="00C579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Атака корзины, противодействие зонной и личной защите, заслон, перегрузка, игровые комбинации.</w:t>
      </w:r>
    </w:p>
    <w:p w:rsidR="00771DE3" w:rsidRPr="004E519A" w:rsidRDefault="00771DE3" w:rsidP="00771DE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Тактика защиты.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атаки корзины</w:t>
      </w:r>
      <w:r w:rsidR="00C5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личной и зонной защите. Подстраховка</w:t>
      </w:r>
      <w:r w:rsidRPr="004E5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keepNext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3.5 Требования к технике безопасности в условиях тренировочных занятий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требования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К занятиям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баскетболом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допускаются обучающиеся МБОУ ДО «Боровская ДЮСШ «Звезда», прошедшие инструктаж по охране труда, медицинский осмотр и не имеющие противопоказаний по состоянию здоровья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проведении занятий необходимо соблюдать правила поведения, расписание  тренировочных занятий, установленные режимы тренировки и отдыха, правила личной гигиены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проведении занятий по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баскетболу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воздействие на обучающихся следующих опасных факторов: травмы при падении, травмы при столкновениях, выполнение упражнений без разминки.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несчастном случае пострадавший или очевидец несчастного случая обязан немедленно сообщить тренеру, который сообщает об этом администрации школы. При неисправности спортивного инвентаря прекратить заня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и сообщить об этом тренеру.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Требования безопасности перед началом занятий.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Надеть спортивную форму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Проверить исправность спортинвентаря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Провес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разминку.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Требования безопасности во время занятий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Четко выполнять все требования и распоряжения тренера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D7E" w:rsidRPr="00A33D7E" w:rsidRDefault="00A33D7E" w:rsidP="00216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Не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неисправный инвентарь или экипировку.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Выходить на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площадку только с разрешения тренера.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Запрещается резко останавливаться тормозить и падать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3.8. Обязательно предупредить тренера (лично или через товарища) о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продолжить тренировку по каким-либо причинам.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Требования безопасности в аварийных ситуациях.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При плохом самочувствии прекратить занятия и сообщить об этом тренеру.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получении травмы немедленно оказать первую помощь пострадавшему, сообщить об этом тренеру или администрации школы, при необходимости отправить пострадавшего в ближайшее лечебное учреждение.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Требования безопасности по окончании занятий.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Снять спортивную форму.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Принять душ или тщательно вымыть лицо и руки мылом.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Убрать спортивный инвентарь и форму в отведенное для хранения место 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</w:p>
    <w:p w:rsidR="00A33D7E" w:rsidRPr="00216F3F" w:rsidRDefault="00A33D7E" w:rsidP="00216F3F">
      <w:pPr>
        <w:pStyle w:val="a3"/>
        <w:numPr>
          <w:ilvl w:val="1"/>
          <w:numId w:val="14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F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Врачебный контроль.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Врачебный контроль осуществляется медицинским работником. К занятиям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баскетболом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допускаются дети, имеющие допуск врача.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и в перспективе требованиям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соответствует ли функциональному потенциалу юного спортсмена, планируемым спортивным результатам; соответствуют ли тренировочные и соревновательные нагрузки возможностям функционального состояния организма юного спортсмена.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Оперативный контроль осуществляется путем педагогических и врачебных наблюдений на тренировочных занятиях. При этом решаются следующие задачи: выявление начальных стадий заболеваний (скрытой патологии), проявляющихся только при значительных тренировочных и соревновательных нагрузках; оценка функционального состояния организма по переносимости нагрузок; оценка гигиенических условий занятий, соответствие методики занятий гигиеническим требованиям (разминка, восстановительные средства на тренировках, соревнованиях, заключительная часть тренировочного занятия).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оперативного контроля выявляются также перенапряжения, заболевания, производится оценка функционального состояния спортсмена после тренировки, соревнований. При признаках перетренировки производится углубленное медицинское обследование с использованием лабораторных методов исследования, регистрируется электрокардиограмма.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контроля позволяет сформулировать заключение о прерывании, прекращении или коррекции тренировочного процесса, проведения мероприятий по оздоровлению тренировочной среды, необходимости медицинской реабилитации спортсменов.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врачебного контроля используются комплексы контрольных упражнений для оценки общей, специальной и технико-тактической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подготовленности учащихся, которые выполняются на основе стандартизованных тестов.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3.7 Восстановительные средства и мероприятия.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отдыха, правильной установки интервалов отдыха, рационального чередования различных упражнений, использования игровых форм и влияния на психику ребенка положительных эмоций.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путь оптимизации восстановительных процессов на этапах спортивной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процессов. Полноценное питание.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1.Медико-биологические средства восстановления.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Рациональное питание.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направленность тренировочных и соревновательных нагрузок обусловливают потребности организма спортсмена в пищевых веществах и энергии. Работа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</w:t>
      </w:r>
      <w:r w:rsidR="00216F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интенсивными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мышечными усилиями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основном,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смешанного (аэробно-анаэробного) характера энергообеспечения. Энергетическими субстратами служат углеводы, свободные жирные кислоты и кетоновые тела, причем с увеличением длительности нагрузки мобилизация жирных кислот возрастает. Поэтому рацион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баскетболиста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высококалорийным. В общем количестве потребляемых калорий доля белков должна составлять 14-15%, жиров – 255, углеводов – 60-61%.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пищевых продуктов на отдельные приемы пищи зависит от того, когда она принимается (до и после физической нагрузки). При этом следует ориентироваться на время задержки пищевых продуктов в желудке.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Рациональное питание обеспечивается правильным распределением пищи в течение дня.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Физические факторы.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 физических факторов основано на их способности неспецифической стимуляции функциональных систем организма.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Наиболее доступны гидропроцедуры. Эффективность и направленность воздействия гидропроцедур зависит от температуры и химического состава воды.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Кратковременные холодные водные процедуры (ванны ниже 33 градусов, души ниже 20 градусов) возбуждают нервную систему, тонизируют мышцы, повышают тонус сосудов и применяются утром до тренировки или после дневного сна. Теплые ванны и души (37-38 градусов) обладают седативным действием. Повышают обмен веществ и применяются после тренировки.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объемных тренировках аэробной направленности рекомендуются хвойные  и морские ванны. После скоростных нагрузок хорошее успокаивающее и восстановительное средство – эвкалиптовые ванны.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практике спортивной тренировки широкое распространение и авторитет получили суховоздушные бани-сауны. Пребывание в сауне без предварительной физической нагрузки должно быть не более 30-35 мин., а предварительной нагрузкой – не более 20-25 мин. Пребывание в сауне более 10 мин. при 90-100 градусах нежелательно, так как может вызвать отрицательные сдвиги в функциональном состоянии нервно-мышечного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45-60 мин. в том случае, когда требуется повысить или как можно быстрее восстановить понижению работоспособности, целесообразно применять парную в сочетании с холодными водными процедурами.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Массаж.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выполнения работы применяется конкретная методика восстановительного массажа.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снятия нервно-мышечного напряжения и отрицательных эмоций проводит общий массаж, используя в основном приемы поглаживания, легкие разминания, потряхивания. Приемы выполняются в медленном темпе. Массаж должен быть поверхностным. Массаж, производимый для улучшения кровообращения и окислительно-восстановительных процессов, должен быть продолжительным, отличаться глубиной воздействия. Однако, быть безболезненным. Основной прием – разминание. После легких нагрузок оптимальная продолжительность массажа составляет 5-10 мин., после средних – 10-15 мин, после тяжелых – 15-20 мин., после максимальных – 20-25 мин. Помещение, в котором проводится массаж, должно быть хорошо проветренным, светлым, теплым.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Недопустимо использование фармакологических средств восстановления (кроме витаминов и препаратов, назначенных врачом для лечения) в пубертатный период развития организма юного спортсмена.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2.Психологические средства восстановления.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средства условно подразделяются на психолого-педагогические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(оптимальный моральный климат в группе, положительные эмоции, комфортные условия быта, интересный, разнообразный отдых и др.) и 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психогигиенические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(регуляция и </w:t>
      </w:r>
      <w:proofErr w:type="spellStart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саморегуляция</w:t>
      </w:r>
      <w:proofErr w:type="spellEnd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психических состояний путем удлинения сна, внушенного сна-отдыха, психорегулирующая и аутогенная тренировки, цветовые и музыкальные воздействия, специальные приемы мышечной релаксации и др.)</w:t>
      </w: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3.8 Воспитательная работа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соревновательно</w:t>
      </w:r>
      <w:proofErr w:type="spellEnd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-тренировочной деятельности, особенностей их влияния ни личность молодого человека. Воспитательное воздействие органически входит в </w:t>
      </w:r>
      <w:proofErr w:type="spellStart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</w:t>
      </w:r>
      <w:proofErr w:type="spellEnd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-соревновательную деятельность и жизнь спортивной школы.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–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искусства. Общественно полезный труд, общественная деятельность. 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походы, тематические вечера, вечера отдыха и праздники, конкурсы самодеятельности.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условием успешных воспитательных воздействий в коллективе является формирование и поддержание положительных традиций.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занимающимися своей спортшколы.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Особенно важное значение имеет самовоспитание волевых качеств личности. </w:t>
      </w:r>
      <w:r w:rsidR="00A93F64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методами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самовоспитания могут быть все формы активности спортсмена по преодолению трудностей, </w:t>
      </w:r>
      <w:r w:rsidR="00A93F64"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с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 выраженной </w:t>
      </w:r>
      <w:proofErr w:type="spellStart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самомобилизацией</w:t>
      </w:r>
      <w:proofErr w:type="spellEnd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внутренними самоограничениями.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качеств, поэтому занимает существенное место в тренировке и соревнованиях.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спортивных занятий с юными спортсменами важное значение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уточнению. Перспективных и других планов спортивной подготовки, включение в тренировочный процесс систематических заданий на дом.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воспитательной работы в спортивной школе должно осуществляется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3.9  Инструкторская и судейская практика.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привитию инструкторских и судейских навыков проводится в тренировочных группах согласно тренировочному плану. Работа проводится в форме бесед, семинаров, практических занятий и самостоятельного обслуживания соревнований.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и права участников соревнований. Общие обязанности суд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ей. Обязанности главного судьи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главно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секретаря и его заместителей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спортивной площадки к проведению соревнований.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комплексов упражнений для подготовительной, основной и заключительной частей занятия, разминки перед соревнованиями.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Судейство соревнований по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баскетболу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учреждении дополнительного образования детей, помощь в организации и проведении соревнований по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баскетболу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общеобразовательных школах района, города. Выполнение обязанностей секретаря.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омплексов упражнений для подготовительной. . ление  секретаря и его заместителей. ований.</w:t>
      </w:r>
      <w:r w:rsidRPr="00A33D7E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cr/>
        <w:t>енствования согласно типовому учебном</w:t>
      </w:r>
    </w:p>
    <w:p w:rsidR="00A93F64" w:rsidRDefault="00A93F64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F64" w:rsidRDefault="00A93F64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3F64" w:rsidRDefault="00A93F64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3.10 Психологическая подготовка</w:t>
      </w:r>
    </w:p>
    <w:p w:rsidR="00A33D7E" w:rsidRPr="00A33D7E" w:rsidRDefault="00A33D7E" w:rsidP="00E00E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Специфика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прежде всего, способствует формированию </w:t>
      </w:r>
      <w:r w:rsidR="00CE1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решительности,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целеустремленности, самостоятельности в постановке и реализации целей, принятии решений, воспитании воли.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используемые средства</w:t>
      </w: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психологической подготовки подразделяются на две основные группы: </w:t>
      </w:r>
    </w:p>
    <w:p w:rsidR="00A33D7E" w:rsidRPr="00A33D7E" w:rsidRDefault="00A33D7E" w:rsidP="00E00EEF">
      <w:pPr>
        <w:numPr>
          <w:ilvl w:val="0"/>
          <w:numId w:val="19"/>
        </w:numPr>
        <w:tabs>
          <w:tab w:val="num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Вербальные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(словесные) – лекции, беседы, доклады, идеомоторная, аутогенная и психорегулирующая тренировка.</w:t>
      </w:r>
    </w:p>
    <w:p w:rsidR="00A33D7E" w:rsidRPr="00A33D7E" w:rsidRDefault="00A33D7E" w:rsidP="00E00EEF">
      <w:pPr>
        <w:numPr>
          <w:ilvl w:val="0"/>
          <w:numId w:val="19"/>
        </w:numPr>
        <w:tabs>
          <w:tab w:val="num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всевозможные спортивные и психолого-педагогические упражнения.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Pr="00A33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психологической подготовки делятся на сопряженные и специальные.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Сопряженные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включают общие психолого-педагогические методы, методы моделирования и программирования соревновательной и тренировочной деятельности.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Специальными</w:t>
      </w:r>
      <w:r w:rsidRPr="00A33D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мышления. Непроизвольного внимания, психосенсорных процессов.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тренировочной работы, направленную на формирование спортивного характера.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психологической подготовки на этапах углубленной тренировки и совершенствования спортивного мастерства является формирование спортивной мотивации, уверенности в достижении цели, настойчивости, самостоятельности, эмоциональной устойчивости.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Цель, которую тренер ставит перед спортсменом, должна быть реальной, основной на знании его возможностей и объективных предпосылок для достижения запланированного результата. Только при глубокой убежденности в том, что у него есть все возможности достичь намеченную цель в заданный промежуток времени, при осознании ее возможности у юного спортсмена 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психологические изменения в организме </w:t>
      </w:r>
      <w:r w:rsidR="00DE037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баскетболиста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выражающиеся в своеобразии психической деятельности, определенной динамике психических процессов, снижении интенсивности процессов сознания.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тренировочной деятельности и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 и не могут быть поняты в отрыве от них.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</w:t>
      </w:r>
      <w:proofErr w:type="spellStart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аффектных</w:t>
      </w:r>
      <w:proofErr w:type="spellEnd"/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состояний, сопровождающихся ослаблением. А иногда и потерей сознательного контроля за своими действиями. Это оказывает самое неблагоприятное влияние на моторные функции организма. 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воспитания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Борьба с субъективными трудностями предполагает целенаправленные воздействия на укрепление у юных </w:t>
      </w:r>
      <w:r w:rsidR="00DE03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</w:t>
      </w: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A33D7E" w:rsidRPr="00A33D7E" w:rsidRDefault="00A33D7E" w:rsidP="00E00E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7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</w:t>
      </w:r>
    </w:p>
    <w:p w:rsidR="004F42B9" w:rsidRDefault="004F42B9" w:rsidP="00E00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2EC" w:rsidRPr="00CE12EC" w:rsidRDefault="00CE12EC" w:rsidP="00CE12EC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Система контроля и зачётные требования</w:t>
      </w:r>
    </w:p>
    <w:p w:rsidR="00CE12EC" w:rsidRPr="001B5080" w:rsidRDefault="00CE12EC" w:rsidP="00CE12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Результатом реализации программы дополнительного образования детей «</w:t>
      </w:r>
      <w:r>
        <w:rPr>
          <w:rFonts w:ascii="Times New Roman" w:hAnsi="Times New Roman" w:cs="Times New Roman"/>
          <w:sz w:val="26"/>
          <w:szCs w:val="26"/>
        </w:rPr>
        <w:t>Баскетбол</w:t>
      </w:r>
      <w:r w:rsidRPr="00CE12EC">
        <w:rPr>
          <w:rFonts w:ascii="Times New Roman" w:hAnsi="Times New Roman" w:cs="Times New Roman"/>
          <w:sz w:val="26"/>
          <w:szCs w:val="26"/>
        </w:rPr>
        <w:t>» является положительная динамика показателей выполнения программных требований по уровню подготовленности учащихся: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 xml:space="preserve">-  на этапе начальной подготовки являются: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и теоретической подготовки, выполнение нормативных требований по уровню подготовленности, укрепление здоровья спортсменов, отбор перспективных юных спортсменов для дальнейших занятий по виду спорта </w:t>
      </w:r>
      <w:r>
        <w:rPr>
          <w:rFonts w:ascii="Times New Roman" w:hAnsi="Times New Roman" w:cs="Times New Roman"/>
          <w:sz w:val="26"/>
          <w:szCs w:val="26"/>
        </w:rPr>
        <w:t>баскетбол</w:t>
      </w:r>
      <w:r w:rsidRPr="00CE12EC">
        <w:rPr>
          <w:rFonts w:ascii="Times New Roman" w:hAnsi="Times New Roman" w:cs="Times New Roman"/>
          <w:sz w:val="26"/>
          <w:szCs w:val="26"/>
        </w:rPr>
        <w:t>.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- на тренировочном этапе - выполнение контрольных нормативов по общей и специальной физической подготовк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E12EC">
        <w:rPr>
          <w:rFonts w:ascii="Times New Roman" w:hAnsi="Times New Roman" w:cs="Times New Roman"/>
          <w:sz w:val="26"/>
          <w:szCs w:val="26"/>
        </w:rPr>
        <w:t xml:space="preserve">, выполнение спортивного разряда, овладение знаниями теории </w:t>
      </w:r>
      <w:r>
        <w:rPr>
          <w:rFonts w:ascii="Times New Roman" w:hAnsi="Times New Roman" w:cs="Times New Roman"/>
          <w:sz w:val="26"/>
          <w:szCs w:val="26"/>
        </w:rPr>
        <w:t>баскетбола</w:t>
      </w:r>
      <w:r w:rsidRPr="00CE12EC">
        <w:rPr>
          <w:rFonts w:ascii="Times New Roman" w:hAnsi="Times New Roman" w:cs="Times New Roman"/>
          <w:sz w:val="26"/>
          <w:szCs w:val="26"/>
        </w:rPr>
        <w:t xml:space="preserve"> и практическими навыками проведения соревнований. Формирование спортивной мотивации, укрепление здоровья спортсменов.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- на этапе совершенствования спортивного мастерства – повышение функциональных возможностей организма спортсменов, совершенствование общих и специальных физических качеств, технической, тактической и психологической подготовки, стабильность демонстрации высоких спортивных результатов на региональных и всероссийских официальных спортивных соревнованиях, поддержание высокого уровня спортивной мотивации, сохранение здоровья спортсменов.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Для определения уровня подготовленности занимающихся используют следующие виды контроля: этапный, текущий, оперативный.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lastRenderedPageBreak/>
        <w:t xml:space="preserve">Нормативы физической подготовки для </w:t>
      </w:r>
      <w:r w:rsidR="00661C87">
        <w:rPr>
          <w:rFonts w:ascii="Times New Roman" w:hAnsi="Times New Roman" w:cs="Times New Roman"/>
          <w:sz w:val="26"/>
          <w:szCs w:val="26"/>
        </w:rPr>
        <w:t>зачисления на этапы спортивной подготовки</w:t>
      </w:r>
      <w:r w:rsidRPr="00CE12EC">
        <w:rPr>
          <w:rFonts w:ascii="Times New Roman" w:hAnsi="Times New Roman" w:cs="Times New Roman"/>
          <w:sz w:val="26"/>
          <w:szCs w:val="26"/>
        </w:rPr>
        <w:t xml:space="preserve"> представлены в таблицах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E12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E12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2"/>
      <w:bookmarkEnd w:id="1"/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BC">
        <w:rPr>
          <w:rFonts w:ascii="Times New Roman" w:hAnsi="Times New Roman" w:cs="Times New Roman"/>
          <w:sz w:val="24"/>
          <w:szCs w:val="24"/>
        </w:rPr>
        <w:t>Таблица 5</w:t>
      </w: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BC">
        <w:rPr>
          <w:rFonts w:ascii="Times New Roman" w:hAnsi="Times New Roman" w:cs="Times New Roman"/>
          <w:sz w:val="24"/>
          <w:szCs w:val="24"/>
        </w:rPr>
        <w:t>Нормативы физической подготовки для этапа начальной подготовки.</w:t>
      </w:r>
    </w:p>
    <w:p w:rsidR="00CE12E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5BC" w:rsidTr="00664F63">
        <w:tc>
          <w:tcPr>
            <w:tcW w:w="3190" w:type="dxa"/>
            <w:vMerge w:val="restart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Развиваемое      физическое качество</w:t>
            </w:r>
          </w:p>
        </w:tc>
        <w:tc>
          <w:tcPr>
            <w:tcW w:w="6381" w:type="dxa"/>
            <w:gridSpan w:val="2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2255BC" w:rsidTr="002255BC">
        <w:tc>
          <w:tcPr>
            <w:tcW w:w="3190" w:type="dxa"/>
            <w:vMerge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91" w:type="dxa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255BC" w:rsidTr="002255BC">
        <w:tc>
          <w:tcPr>
            <w:tcW w:w="3190" w:type="dxa"/>
            <w:vMerge w:val="restart"/>
          </w:tcPr>
          <w:p w:rsid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190" w:type="dxa"/>
          </w:tcPr>
          <w:p w:rsidR="002255BC" w:rsidRPr="002255BC" w:rsidRDefault="00FF252D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 м</w:t>
            </w:r>
            <w:r w:rsidR="002255BC"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4,5 с)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Бег на 20 м (не более 4,7 с)</w:t>
            </w:r>
          </w:p>
        </w:tc>
      </w:tr>
      <w:tr w:rsidR="002255BC" w:rsidTr="002255BC">
        <w:tc>
          <w:tcPr>
            <w:tcW w:w="3190" w:type="dxa"/>
            <w:vMerge/>
          </w:tcPr>
          <w:p w:rsid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P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  20 м (не более 11,0 с)</w:t>
            </w:r>
          </w:p>
        </w:tc>
        <w:tc>
          <w:tcPr>
            <w:tcW w:w="3191" w:type="dxa"/>
          </w:tcPr>
          <w:p w:rsidR="002255BC" w:rsidRP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    20 м (не более 11,4 с)</w:t>
            </w:r>
          </w:p>
        </w:tc>
      </w:tr>
      <w:tr w:rsidR="002255BC" w:rsidTr="002255BC">
        <w:tc>
          <w:tcPr>
            <w:tcW w:w="3190" w:type="dxa"/>
            <w:vMerge w:val="restart"/>
          </w:tcPr>
          <w:p w:rsid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2255BC" w:rsidRP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      (не менее 130 см)     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    (не менее </w:t>
            </w:r>
            <w:smartTag w:uri="urn:schemas-microsoft-com:office:smarttags" w:element="metricconverter">
              <w:smartTagPr>
                <w:attr w:name="ProductID" w:val="155 см"/>
              </w:smartTagPr>
              <w:r w:rsidRPr="002255BC">
                <w:rPr>
                  <w:rFonts w:ascii="Times New Roman" w:hAnsi="Times New Roman" w:cs="Times New Roman"/>
                  <w:sz w:val="24"/>
                  <w:szCs w:val="24"/>
                </w:rPr>
                <w:t>155 см</w:t>
              </w:r>
            </w:smartTag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</w:p>
        </w:tc>
      </w:tr>
      <w:tr w:rsidR="002255BC" w:rsidTr="002255BC">
        <w:tc>
          <w:tcPr>
            <w:tcW w:w="3190" w:type="dxa"/>
            <w:vMerge/>
          </w:tcPr>
          <w:p w:rsidR="002255BC" w:rsidRDefault="002255BC" w:rsidP="002255BC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      взмахом руками (не менее 24 см)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Прыжок вверх с м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 xml:space="preserve">еста со         взмахом руками 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20 </w:t>
            </w:r>
            <w:proofErr w:type="gramStart"/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см)   </w:t>
            </w:r>
            <w:proofErr w:type="gramEnd"/>
          </w:p>
        </w:tc>
      </w:tr>
    </w:tbl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BC">
        <w:rPr>
          <w:rFonts w:ascii="Times New Roman" w:hAnsi="Times New Roman" w:cs="Times New Roman"/>
          <w:sz w:val="24"/>
          <w:szCs w:val="24"/>
        </w:rPr>
        <w:t>Таблица 6</w:t>
      </w: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9"/>
      <w:bookmarkEnd w:id="2"/>
      <w:r w:rsidRPr="002255BC">
        <w:rPr>
          <w:rFonts w:ascii="Times New Roman" w:hAnsi="Times New Roman" w:cs="Times New Roman"/>
          <w:sz w:val="24"/>
          <w:szCs w:val="24"/>
        </w:rPr>
        <w:t>Нормативы физической подготовки для тренировочного этапа.</w:t>
      </w:r>
    </w:p>
    <w:p w:rsidR="00CE12E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5BC" w:rsidTr="007510BE">
        <w:tc>
          <w:tcPr>
            <w:tcW w:w="3190" w:type="dxa"/>
            <w:vMerge w:val="restart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381" w:type="dxa"/>
            <w:gridSpan w:val="2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2255BC" w:rsidTr="007510BE">
        <w:tc>
          <w:tcPr>
            <w:tcW w:w="3190" w:type="dxa"/>
            <w:vMerge/>
          </w:tcPr>
          <w:p w:rsidR="002255BC" w:rsidRDefault="002255BC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91" w:type="dxa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255BC" w:rsidTr="007510BE">
        <w:tc>
          <w:tcPr>
            <w:tcW w:w="3190" w:type="dxa"/>
            <w:vMerge w:val="restart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Бег на 20 м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Бег на 20 м (не более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  <w:tr w:rsidR="002255BC" w:rsidTr="007510BE">
        <w:tc>
          <w:tcPr>
            <w:tcW w:w="3190" w:type="dxa"/>
            <w:vMerge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Скоростное ведение             мяча 20 м (не более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ое ведение            мяча 20 м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с)</w:t>
            </w:r>
          </w:p>
        </w:tc>
      </w:tr>
      <w:tr w:rsidR="002255BC" w:rsidTr="007510BE">
        <w:tc>
          <w:tcPr>
            <w:tcW w:w="3190" w:type="dxa"/>
            <w:vMerge w:val="restart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      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     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см)     </w:t>
            </w:r>
          </w:p>
        </w:tc>
      </w:tr>
      <w:tr w:rsidR="002255BC" w:rsidTr="007510BE">
        <w:tc>
          <w:tcPr>
            <w:tcW w:w="3190" w:type="dxa"/>
            <w:vMerge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       со взмахом руками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      со взмахом руками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</w:tr>
      <w:tr w:rsidR="002255BC" w:rsidTr="007510BE">
        <w:tc>
          <w:tcPr>
            <w:tcW w:w="3190" w:type="dxa"/>
            <w:vMerge w:val="restart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190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40 с на 28      м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3191" w:type="dxa"/>
          </w:tcPr>
          <w:p w:rsidR="002255BC" w:rsidRPr="002255BC" w:rsidRDefault="002255BC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40 с на 28     м (не менее 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м)  </w:t>
            </w:r>
          </w:p>
        </w:tc>
      </w:tr>
      <w:tr w:rsidR="002255BC" w:rsidTr="007510BE">
        <w:tc>
          <w:tcPr>
            <w:tcW w:w="3190" w:type="dxa"/>
            <w:vMerge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55BC" w:rsidRPr="00FF252D" w:rsidRDefault="00FF252D" w:rsidP="00FF252D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600 м </w:t>
            </w:r>
            <w:r w:rsidR="002255BC" w:rsidRPr="00FF252D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1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255BC" w:rsidRPr="00FF252D">
              <w:rPr>
                <w:rFonts w:ascii="Times New Roman" w:hAnsi="Times New Roman" w:cs="Times New Roman"/>
                <w:sz w:val="24"/>
                <w:szCs w:val="24"/>
              </w:rPr>
              <w:t xml:space="preserve"> с)   </w:t>
            </w:r>
          </w:p>
          <w:p w:rsidR="002255BC" w:rsidRPr="002255BC" w:rsidRDefault="002255BC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255BC" w:rsidRPr="002255BC" w:rsidRDefault="00FF252D" w:rsidP="00FF252D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600 м</w:t>
            </w:r>
            <w:r w:rsidR="002255BC"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5BC"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5BC"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с)  </w:t>
            </w:r>
          </w:p>
        </w:tc>
      </w:tr>
      <w:tr w:rsidR="002255BC" w:rsidTr="007510BE">
        <w:tc>
          <w:tcPr>
            <w:tcW w:w="3190" w:type="dxa"/>
          </w:tcPr>
          <w:p w:rsidR="002255BC" w:rsidRDefault="002255BC" w:rsidP="00FF252D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Техническое           мастерство</w:t>
            </w:r>
          </w:p>
        </w:tc>
        <w:tc>
          <w:tcPr>
            <w:tcW w:w="3190" w:type="dxa"/>
          </w:tcPr>
          <w:p w:rsidR="002255BC" w:rsidRPr="00FF252D" w:rsidRDefault="002255BC" w:rsidP="00FF252D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         программа</w:t>
            </w:r>
          </w:p>
        </w:tc>
        <w:tc>
          <w:tcPr>
            <w:tcW w:w="3191" w:type="dxa"/>
          </w:tcPr>
          <w:p w:rsidR="002255BC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  <w:r w:rsidR="002255BC" w:rsidRPr="002255BC">
              <w:rPr>
                <w:rFonts w:ascii="Times New Roman" w:hAnsi="Times New Roman" w:cs="Times New Roman"/>
                <w:sz w:val="24"/>
                <w:szCs w:val="24"/>
              </w:rPr>
              <w:t>техническая          программа</w:t>
            </w:r>
          </w:p>
        </w:tc>
      </w:tr>
    </w:tbl>
    <w:p w:rsidR="00FF252D" w:rsidRPr="00FF252D" w:rsidRDefault="00FF252D" w:rsidP="00FF252D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5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64" w:rsidRDefault="00A93F64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BC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BC">
        <w:rPr>
          <w:rFonts w:ascii="Times New Roman" w:hAnsi="Times New Roman" w:cs="Times New Roman"/>
          <w:sz w:val="24"/>
          <w:szCs w:val="24"/>
        </w:rPr>
        <w:t>Нормативы физической подготовки для этапа совершенствования спортивного мастерства.</w:t>
      </w:r>
    </w:p>
    <w:p w:rsidR="00CE12EC" w:rsidRPr="002255BC" w:rsidRDefault="00CE12EC" w:rsidP="002255B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252D" w:rsidTr="007510BE">
        <w:tc>
          <w:tcPr>
            <w:tcW w:w="3190" w:type="dxa"/>
            <w:vMerge w:val="restart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381" w:type="dxa"/>
            <w:gridSpan w:val="2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FF252D" w:rsidTr="007510BE">
        <w:tc>
          <w:tcPr>
            <w:tcW w:w="3190" w:type="dxa"/>
            <w:vMerge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91" w:type="dxa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F252D" w:rsidTr="007510BE">
        <w:tc>
          <w:tcPr>
            <w:tcW w:w="3190" w:type="dxa"/>
            <w:vMerge w:val="restart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Бег на 20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(не более 3,5 с)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Бег на 20 м (не более 3,8 с)</w:t>
            </w:r>
          </w:p>
        </w:tc>
      </w:tr>
      <w:tr w:rsidR="00FF252D" w:rsidTr="007510BE">
        <w:tc>
          <w:tcPr>
            <w:tcW w:w="3190" w:type="dxa"/>
            <w:vMerge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Скоростное ведение             мяча 20 м (не более 8,6 с)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ведение            мяча 20 м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9,4 с)</w:t>
            </w:r>
          </w:p>
        </w:tc>
      </w:tr>
      <w:tr w:rsidR="00FF252D" w:rsidTr="007510BE">
        <w:tc>
          <w:tcPr>
            <w:tcW w:w="3190" w:type="dxa"/>
            <w:vMerge w:val="restart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       (не менее 225 см)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      (не менее 215 см)     </w:t>
            </w:r>
          </w:p>
        </w:tc>
      </w:tr>
      <w:tr w:rsidR="00FF252D" w:rsidTr="007510BE">
        <w:tc>
          <w:tcPr>
            <w:tcW w:w="3190" w:type="dxa"/>
            <w:vMerge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       со взмахом руками (не менее 48 см)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      со взмахом руками (не менее 43 см)</w:t>
            </w:r>
          </w:p>
        </w:tc>
      </w:tr>
      <w:tr w:rsidR="00FF252D" w:rsidTr="007510BE">
        <w:tc>
          <w:tcPr>
            <w:tcW w:w="3190" w:type="dxa"/>
            <w:vMerge w:val="restart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Челночный бег 40 с на 28      м (не менее 244 м)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40 с на 28     м (не менее 216 м)  </w:t>
            </w:r>
          </w:p>
        </w:tc>
      </w:tr>
      <w:tr w:rsidR="00FF252D" w:rsidTr="007510BE">
        <w:tc>
          <w:tcPr>
            <w:tcW w:w="3190" w:type="dxa"/>
            <w:vMerge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252D" w:rsidRPr="00FF252D" w:rsidRDefault="00FF252D" w:rsidP="007510BE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600 м </w:t>
            </w:r>
            <w:r w:rsidRPr="00FF252D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1 мин. 28 с)   </w:t>
            </w:r>
          </w:p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600 м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1 мин. 33 с)  </w:t>
            </w:r>
          </w:p>
        </w:tc>
      </w:tr>
      <w:tr w:rsidR="00FF252D" w:rsidTr="007510BE">
        <w:tc>
          <w:tcPr>
            <w:tcW w:w="3190" w:type="dxa"/>
          </w:tcPr>
          <w:p w:rsidR="00FF252D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Техническое           мастерство</w:t>
            </w:r>
          </w:p>
        </w:tc>
        <w:tc>
          <w:tcPr>
            <w:tcW w:w="3190" w:type="dxa"/>
          </w:tcPr>
          <w:p w:rsidR="00FF252D" w:rsidRPr="00FF252D" w:rsidRDefault="00FF252D" w:rsidP="007510BE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D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         программа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техническая          программа</w:t>
            </w:r>
          </w:p>
        </w:tc>
      </w:tr>
      <w:tr w:rsidR="00FF252D" w:rsidTr="007510BE">
        <w:tc>
          <w:tcPr>
            <w:tcW w:w="3190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3190" w:type="dxa"/>
          </w:tcPr>
          <w:p w:rsidR="00FF252D" w:rsidRPr="00FF252D" w:rsidRDefault="00FF252D" w:rsidP="007510BE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D">
              <w:rPr>
                <w:rFonts w:ascii="Times New Roman" w:hAnsi="Times New Roman" w:cs="Times New Roman"/>
                <w:sz w:val="24"/>
                <w:szCs w:val="24"/>
              </w:rPr>
              <w:t>Первый спортивный разряд</w:t>
            </w:r>
          </w:p>
        </w:tc>
        <w:tc>
          <w:tcPr>
            <w:tcW w:w="3191" w:type="dxa"/>
          </w:tcPr>
          <w:p w:rsidR="00FF252D" w:rsidRPr="002255BC" w:rsidRDefault="00FF252D" w:rsidP="007510BE">
            <w:pPr>
              <w:pStyle w:val="a3"/>
              <w:tabs>
                <w:tab w:val="left" w:pos="708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BC">
              <w:rPr>
                <w:rFonts w:ascii="Times New Roman" w:hAnsi="Times New Roman" w:cs="Times New Roman"/>
                <w:sz w:val="24"/>
                <w:szCs w:val="24"/>
              </w:rPr>
              <w:t>Первый спортивный разряд</w:t>
            </w:r>
          </w:p>
        </w:tc>
      </w:tr>
    </w:tbl>
    <w:p w:rsidR="00CE12EC" w:rsidRPr="00305E21" w:rsidRDefault="00CE12EC" w:rsidP="00305E2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2EC" w:rsidRPr="00CE12EC" w:rsidRDefault="00CE12EC" w:rsidP="002255BC">
      <w:pPr>
        <w:pStyle w:val="a3"/>
        <w:numPr>
          <w:ilvl w:val="0"/>
          <w:numId w:val="12"/>
        </w:num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2EC">
        <w:rPr>
          <w:rFonts w:ascii="Times New Roman" w:hAnsi="Times New Roman" w:cs="Times New Roman"/>
          <w:b/>
          <w:sz w:val="26"/>
          <w:szCs w:val="26"/>
        </w:rPr>
        <w:t>Перечень информационного обеспечения</w:t>
      </w:r>
    </w:p>
    <w:p w:rsidR="00CE12EC" w:rsidRPr="00CE12EC" w:rsidRDefault="00CE12EC" w:rsidP="00CE12E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2EC" w:rsidRPr="00305E21" w:rsidRDefault="00CE12EC" w:rsidP="00DE0377">
      <w:pPr>
        <w:pStyle w:val="a3"/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Нормативно-правовые акты и документы: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Федеральный закон от 4 декабря 2007  г.  N 329-ФЗ «О физической культуре и спорте в Российской Федерации»;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Приказ Мин</w:t>
      </w:r>
      <w:r w:rsidR="00A93F64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05E21">
        <w:rPr>
          <w:rFonts w:ascii="Times New Roman" w:hAnsi="Times New Roman" w:cs="Times New Roman"/>
          <w:sz w:val="26"/>
          <w:szCs w:val="26"/>
        </w:rPr>
        <w:t>спорта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(Зарегистрировано в Минюсте России 05.03.2014 N 31522);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Приказ Мин</w:t>
      </w:r>
      <w:r w:rsidR="00A93F64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05E21">
        <w:rPr>
          <w:rFonts w:ascii="Times New Roman" w:hAnsi="Times New Roman" w:cs="Times New Roman"/>
          <w:sz w:val="26"/>
          <w:szCs w:val="26"/>
        </w:rPr>
        <w:t>спорта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 (Зарегистрировано в Минюсте России 02.12.2013 N 30530)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1008);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</w:t>
      </w:r>
      <w:r w:rsidRPr="00305E21">
        <w:rPr>
          <w:rFonts w:ascii="Times New Roman" w:hAnsi="Times New Roman" w:cs="Times New Roman"/>
          <w:sz w:val="26"/>
          <w:szCs w:val="26"/>
        </w:rPr>
        <w:lastRenderedPageBreak/>
        <w:t>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CE12EC" w:rsidRPr="00305E21" w:rsidRDefault="00CE12EC" w:rsidP="00DE0377">
      <w:pPr>
        <w:pStyle w:val="a3"/>
        <w:numPr>
          <w:ilvl w:val="0"/>
          <w:numId w:val="29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 xml:space="preserve">Федеральный стандарт спортивной подготовки по виду спорта </w:t>
      </w:r>
      <w:r w:rsidR="00305E21">
        <w:rPr>
          <w:rFonts w:ascii="Times New Roman" w:hAnsi="Times New Roman" w:cs="Times New Roman"/>
          <w:sz w:val="26"/>
          <w:szCs w:val="26"/>
        </w:rPr>
        <w:t>баскетбол</w:t>
      </w:r>
      <w:r w:rsidRPr="00305E21">
        <w:rPr>
          <w:rFonts w:ascii="Times New Roman" w:hAnsi="Times New Roman" w:cs="Times New Roman"/>
          <w:sz w:val="26"/>
          <w:szCs w:val="26"/>
        </w:rPr>
        <w:t xml:space="preserve"> (Утверждён приказом Мин</w:t>
      </w:r>
      <w:r w:rsidR="00A93F64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05E21">
        <w:rPr>
          <w:rFonts w:ascii="Times New Roman" w:hAnsi="Times New Roman" w:cs="Times New Roman"/>
          <w:sz w:val="26"/>
          <w:szCs w:val="26"/>
        </w:rPr>
        <w:t xml:space="preserve">спорта России от </w:t>
      </w:r>
      <w:r w:rsidR="00305E21">
        <w:rPr>
          <w:rFonts w:ascii="Times New Roman" w:hAnsi="Times New Roman" w:cs="Times New Roman"/>
          <w:sz w:val="26"/>
          <w:szCs w:val="26"/>
        </w:rPr>
        <w:t>10 июня</w:t>
      </w:r>
      <w:r w:rsidRPr="00305E21">
        <w:rPr>
          <w:rFonts w:ascii="Times New Roman" w:hAnsi="Times New Roman" w:cs="Times New Roman"/>
          <w:sz w:val="26"/>
          <w:szCs w:val="26"/>
        </w:rPr>
        <w:t xml:space="preserve"> 2013 г. №</w:t>
      </w:r>
      <w:r w:rsidR="00305E21">
        <w:rPr>
          <w:rFonts w:ascii="Times New Roman" w:hAnsi="Times New Roman" w:cs="Times New Roman"/>
          <w:sz w:val="26"/>
          <w:szCs w:val="26"/>
        </w:rPr>
        <w:t>18777</w:t>
      </w:r>
      <w:r w:rsidRPr="00305E21">
        <w:rPr>
          <w:rFonts w:ascii="Times New Roman" w:hAnsi="Times New Roman" w:cs="Times New Roman"/>
          <w:sz w:val="26"/>
          <w:szCs w:val="26"/>
        </w:rPr>
        <w:t>)</w:t>
      </w:r>
    </w:p>
    <w:p w:rsidR="00A93F64" w:rsidRDefault="00A93F64" w:rsidP="00DE0377">
      <w:pPr>
        <w:pStyle w:val="a3"/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CE12EC" w:rsidRPr="00CE12EC" w:rsidRDefault="00CE12EC" w:rsidP="00DE0377">
      <w:pPr>
        <w:pStyle w:val="a3"/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Литература: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М., 2012.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 xml:space="preserve">, Д.В. Физическая культура. Педагогические основы ценностного отношения к здоровью / Д.В.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 xml:space="preserve">, Е.А. Радугина, Е Степанян. - М.: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КноРус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, 2012. - 184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 xml:space="preserve">Евсеев, Ю.И. Физическая культура: Учебное пособие / Ю.И. Евсеев. -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Рн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/Д: Феникс, 2012. - 444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 xml:space="preserve">Кобяков, Ю.П. Физическая культура. Основы здорового образа жизни: Учебное пособие / Ю.П. Кобяков. -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Рн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/Д: Феникс, 2012. - 252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Железняк, Ю.Д. Основы научно-методической деятельности в физической культуре и спорте / Ю.Д. Железняк. - М.: Академия (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Academia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),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 </w:t>
      </w:r>
      <w:r w:rsidRPr="00CE12EC">
        <w:rPr>
          <w:rFonts w:ascii="Times New Roman" w:hAnsi="Times New Roman" w:cs="Times New Roman"/>
          <w:bCs/>
          <w:sz w:val="26"/>
          <w:szCs w:val="26"/>
        </w:rPr>
        <w:t>208</w:t>
      </w:r>
      <w:r w:rsidRPr="00CE12EC">
        <w:rPr>
          <w:rFonts w:ascii="Times New Roman" w:hAnsi="Times New Roman" w:cs="Times New Roman"/>
          <w:sz w:val="26"/>
          <w:szCs w:val="26"/>
        </w:rPr>
        <w:t> 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Оздоровительные программы по физической культуре и спорту. Учебное пособие. - Москва: Высшая школа 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- 236 c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Педагогика физический культуры и спорта. Учебник. - М.: Физическая культура,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- 528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>Петров, П. К. Информационные технологии в физической культуре и спорте. Учебник / П.К. Петров. - Москва: </w:t>
      </w:r>
      <w:r w:rsidRPr="00CE12EC">
        <w:rPr>
          <w:rFonts w:ascii="Times New Roman" w:hAnsi="Times New Roman" w:cs="Times New Roman"/>
          <w:bCs/>
          <w:sz w:val="26"/>
          <w:szCs w:val="26"/>
        </w:rPr>
        <w:t>Мир</w:t>
      </w:r>
      <w:r w:rsidRPr="00CE12EC">
        <w:rPr>
          <w:rFonts w:ascii="Times New Roman" w:hAnsi="Times New Roman" w:cs="Times New Roman"/>
          <w:sz w:val="26"/>
          <w:szCs w:val="26"/>
        </w:rPr>
        <w:t>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- 288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 xml:space="preserve">Семеновой, О. Н. Гигиена физической культуры и спорта / Под редакцией В.А.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Маргазина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 xml:space="preserve">, О.Н. Семеновой. - М.: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СпецЛит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- 192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Литош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 xml:space="preserve">, Н. Л. Адаптивная физическая культура. Психолого-педагогическая характеристика детей с нарушениями в развитии / Н.Л.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Литош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 xml:space="preserve">. - М.: </w:t>
      </w:r>
      <w:proofErr w:type="spellStart"/>
      <w:r w:rsidRPr="00CE12EC">
        <w:rPr>
          <w:rFonts w:ascii="Times New Roman" w:hAnsi="Times New Roman" w:cs="Times New Roman"/>
          <w:sz w:val="26"/>
          <w:szCs w:val="26"/>
        </w:rPr>
        <w:t>СпортАкадемПресс</w:t>
      </w:r>
      <w:proofErr w:type="spellEnd"/>
      <w:r w:rsidRPr="00CE12EC">
        <w:rPr>
          <w:rFonts w:ascii="Times New Roman" w:hAnsi="Times New Roman" w:cs="Times New Roman"/>
          <w:sz w:val="26"/>
          <w:szCs w:val="26"/>
        </w:rPr>
        <w:t>, </w:t>
      </w:r>
      <w:r w:rsidRPr="00CE12EC">
        <w:rPr>
          <w:rFonts w:ascii="Times New Roman" w:hAnsi="Times New Roman" w:cs="Times New Roman"/>
          <w:bCs/>
          <w:sz w:val="26"/>
          <w:szCs w:val="26"/>
        </w:rPr>
        <w:t>2017</w:t>
      </w:r>
      <w:r w:rsidRPr="00CE12EC">
        <w:rPr>
          <w:rFonts w:ascii="Times New Roman" w:hAnsi="Times New Roman" w:cs="Times New Roman"/>
          <w:sz w:val="26"/>
          <w:szCs w:val="26"/>
        </w:rPr>
        <w:t>. - 140 c.</w:t>
      </w:r>
    </w:p>
    <w:p w:rsidR="00CE12EC" w:rsidRPr="00CE12EC" w:rsidRDefault="00CE12EC" w:rsidP="00DE0377">
      <w:pPr>
        <w:pStyle w:val="a3"/>
        <w:numPr>
          <w:ilvl w:val="0"/>
          <w:numId w:val="28"/>
        </w:numPr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12EC">
        <w:rPr>
          <w:rFonts w:ascii="Times New Roman" w:hAnsi="Times New Roman" w:cs="Times New Roman"/>
          <w:sz w:val="26"/>
          <w:szCs w:val="26"/>
        </w:rPr>
        <w:t xml:space="preserve"> [Электронный ресурс]. М., 2015-2017. URL: http://www.gto.ru. (Дата обращения: 18.09.2017)</w:t>
      </w:r>
    </w:p>
    <w:p w:rsidR="00305E21" w:rsidRPr="00305E21" w:rsidRDefault="00305E21" w:rsidP="00DE0377">
      <w:pPr>
        <w:numPr>
          <w:ilvl w:val="0"/>
          <w:numId w:val="28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Физкультура. Методика преподавания, спортивные и</w:t>
      </w:r>
      <w:r w:rsidR="00A93F64">
        <w:rPr>
          <w:rFonts w:ascii="Times New Roman" w:hAnsi="Times New Roman" w:cs="Times New Roman"/>
          <w:sz w:val="26"/>
          <w:szCs w:val="26"/>
        </w:rPr>
        <w:t xml:space="preserve">гры/Серия «Книга для учителя». Ростов на </w:t>
      </w:r>
      <w:r w:rsidRPr="00305E21">
        <w:rPr>
          <w:rFonts w:ascii="Times New Roman" w:hAnsi="Times New Roman" w:cs="Times New Roman"/>
          <w:sz w:val="26"/>
          <w:szCs w:val="26"/>
        </w:rPr>
        <w:t>Д</w:t>
      </w:r>
      <w:r w:rsidR="00A93F64">
        <w:rPr>
          <w:rFonts w:ascii="Times New Roman" w:hAnsi="Times New Roman" w:cs="Times New Roman"/>
          <w:sz w:val="26"/>
          <w:szCs w:val="26"/>
        </w:rPr>
        <w:t>ону</w:t>
      </w:r>
      <w:r w:rsidRPr="00305E21">
        <w:rPr>
          <w:rFonts w:ascii="Times New Roman" w:hAnsi="Times New Roman" w:cs="Times New Roman"/>
          <w:sz w:val="26"/>
          <w:szCs w:val="26"/>
        </w:rPr>
        <w:t xml:space="preserve">: «Феникс», </w:t>
      </w:r>
      <w:proofErr w:type="gramStart"/>
      <w:r w:rsidRPr="00305E21">
        <w:rPr>
          <w:rFonts w:ascii="Times New Roman" w:hAnsi="Times New Roman" w:cs="Times New Roman"/>
          <w:sz w:val="26"/>
          <w:szCs w:val="26"/>
        </w:rPr>
        <w:t>2003.-</w:t>
      </w:r>
      <w:proofErr w:type="gramEnd"/>
      <w:r w:rsidRPr="00305E21">
        <w:rPr>
          <w:rFonts w:ascii="Times New Roman" w:hAnsi="Times New Roman" w:cs="Times New Roman"/>
          <w:sz w:val="26"/>
          <w:szCs w:val="26"/>
        </w:rPr>
        <w:t>256 с.</w:t>
      </w:r>
    </w:p>
    <w:p w:rsidR="00305E21" w:rsidRPr="00305E21" w:rsidRDefault="00305E21" w:rsidP="00DE0377">
      <w:pPr>
        <w:numPr>
          <w:ilvl w:val="0"/>
          <w:numId w:val="28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  <w:r w:rsidRPr="00305E21">
        <w:rPr>
          <w:rFonts w:ascii="Times New Roman" w:hAnsi="Times New Roman" w:cs="Times New Roman"/>
          <w:sz w:val="26"/>
          <w:szCs w:val="26"/>
        </w:rPr>
        <w:t>Яхонтов Е.Р. Психологическая подготовка Баскетболистов: Учебное пособие/СПб: СПб ГАФК им. П.Ф.Лесгафта, 2000 – 58 с.</w:t>
      </w:r>
    </w:p>
    <w:p w:rsidR="000A67C7" w:rsidRPr="001B5080" w:rsidRDefault="000A67C7" w:rsidP="00DE0377">
      <w:pPr>
        <w:pStyle w:val="a3"/>
        <w:tabs>
          <w:tab w:val="left" w:pos="7088"/>
        </w:tabs>
        <w:spacing w:after="0"/>
        <w:ind w:left="851" w:hanging="426"/>
        <w:jc w:val="both"/>
        <w:rPr>
          <w:rFonts w:ascii="Times New Roman" w:hAnsi="Times New Roman" w:cs="Times New Roman"/>
          <w:sz w:val="26"/>
          <w:szCs w:val="26"/>
        </w:rPr>
      </w:pPr>
    </w:p>
    <w:sectPr w:rsidR="000A67C7" w:rsidRPr="001B5080" w:rsidSect="000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516"/>
    <w:multiLevelType w:val="hybridMultilevel"/>
    <w:tmpl w:val="D7DCCE58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DBC"/>
    <w:multiLevelType w:val="hybridMultilevel"/>
    <w:tmpl w:val="BB38D96A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1E62A1"/>
    <w:multiLevelType w:val="hybridMultilevel"/>
    <w:tmpl w:val="673A7758"/>
    <w:lvl w:ilvl="0" w:tplc="D6F89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BA732C"/>
    <w:multiLevelType w:val="hybridMultilevel"/>
    <w:tmpl w:val="645A3190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764277"/>
    <w:multiLevelType w:val="hybridMultilevel"/>
    <w:tmpl w:val="45D0A60C"/>
    <w:lvl w:ilvl="0" w:tplc="00229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887FAC"/>
    <w:multiLevelType w:val="hybridMultilevel"/>
    <w:tmpl w:val="5C3CBDD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463964"/>
    <w:multiLevelType w:val="hybridMultilevel"/>
    <w:tmpl w:val="CEF8B6A8"/>
    <w:lvl w:ilvl="0" w:tplc="EE06F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81E3041"/>
    <w:multiLevelType w:val="multilevel"/>
    <w:tmpl w:val="1E169F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9" w:hanging="1800"/>
      </w:pPr>
      <w:rPr>
        <w:rFonts w:hint="default"/>
      </w:rPr>
    </w:lvl>
  </w:abstractNum>
  <w:abstractNum w:abstractNumId="8" w15:restartNumberingAfterBreak="0">
    <w:nsid w:val="28296E9B"/>
    <w:multiLevelType w:val="hybridMultilevel"/>
    <w:tmpl w:val="EC2A90B8"/>
    <w:lvl w:ilvl="0" w:tplc="94AE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073E5E"/>
    <w:multiLevelType w:val="hybridMultilevel"/>
    <w:tmpl w:val="96781210"/>
    <w:lvl w:ilvl="0" w:tplc="93861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0E3704"/>
    <w:multiLevelType w:val="hybridMultilevel"/>
    <w:tmpl w:val="C130EFA0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525D57"/>
    <w:multiLevelType w:val="hybridMultilevel"/>
    <w:tmpl w:val="287C6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133995"/>
    <w:multiLevelType w:val="hybridMultilevel"/>
    <w:tmpl w:val="8528E964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950AA2"/>
    <w:multiLevelType w:val="hybridMultilevel"/>
    <w:tmpl w:val="5034694E"/>
    <w:lvl w:ilvl="0" w:tplc="82AC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523B"/>
    <w:multiLevelType w:val="hybridMultilevel"/>
    <w:tmpl w:val="5E569BF2"/>
    <w:lvl w:ilvl="0" w:tplc="32B23A0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E915B91"/>
    <w:multiLevelType w:val="hybridMultilevel"/>
    <w:tmpl w:val="B26429BA"/>
    <w:lvl w:ilvl="0" w:tplc="71321F4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E54723"/>
    <w:multiLevelType w:val="hybridMultilevel"/>
    <w:tmpl w:val="AC104DBC"/>
    <w:lvl w:ilvl="0" w:tplc="49EC4E2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265428D"/>
    <w:multiLevelType w:val="hybridMultilevel"/>
    <w:tmpl w:val="35347504"/>
    <w:lvl w:ilvl="0" w:tplc="0C822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F751A1"/>
    <w:multiLevelType w:val="hybridMultilevel"/>
    <w:tmpl w:val="21A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2B91"/>
    <w:multiLevelType w:val="hybridMultilevel"/>
    <w:tmpl w:val="130AC37C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1739C9"/>
    <w:multiLevelType w:val="hybridMultilevel"/>
    <w:tmpl w:val="3E2C8892"/>
    <w:lvl w:ilvl="0" w:tplc="CCDA7F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5D6559"/>
    <w:multiLevelType w:val="hybridMultilevel"/>
    <w:tmpl w:val="A6440D04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EC6403"/>
    <w:multiLevelType w:val="hybridMultilevel"/>
    <w:tmpl w:val="39FE371C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FB2B53"/>
    <w:multiLevelType w:val="hybridMultilevel"/>
    <w:tmpl w:val="8BCEE38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5A49B9"/>
    <w:multiLevelType w:val="hybridMultilevel"/>
    <w:tmpl w:val="391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275B8"/>
    <w:multiLevelType w:val="hybridMultilevel"/>
    <w:tmpl w:val="E35A874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147BAD"/>
    <w:multiLevelType w:val="hybridMultilevel"/>
    <w:tmpl w:val="8D767A5C"/>
    <w:lvl w:ilvl="0" w:tplc="546624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6C38D5"/>
    <w:multiLevelType w:val="hybridMultilevel"/>
    <w:tmpl w:val="26BA1D0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8E4E4D"/>
    <w:multiLevelType w:val="hybridMultilevel"/>
    <w:tmpl w:val="6D8CF094"/>
    <w:lvl w:ilvl="0" w:tplc="F6524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BE4259A"/>
    <w:multiLevelType w:val="hybridMultilevel"/>
    <w:tmpl w:val="9D26381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9"/>
  </w:num>
  <w:num w:numId="5">
    <w:abstractNumId w:val="3"/>
  </w:num>
  <w:num w:numId="6">
    <w:abstractNumId w:val="27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17"/>
  </w:num>
  <w:num w:numId="12">
    <w:abstractNumId w:val="26"/>
  </w:num>
  <w:num w:numId="13">
    <w:abstractNumId w:val="11"/>
  </w:num>
  <w:num w:numId="14">
    <w:abstractNumId w:val="7"/>
  </w:num>
  <w:num w:numId="15">
    <w:abstractNumId w:val="28"/>
  </w:num>
  <w:num w:numId="16">
    <w:abstractNumId w:val="14"/>
  </w:num>
  <w:num w:numId="17">
    <w:abstractNumId w:val="6"/>
  </w:num>
  <w:num w:numId="18">
    <w:abstractNumId w:val="16"/>
  </w:num>
  <w:num w:numId="19">
    <w:abstractNumId w:val="20"/>
  </w:num>
  <w:num w:numId="20">
    <w:abstractNumId w:val="8"/>
  </w:num>
  <w:num w:numId="21">
    <w:abstractNumId w:val="21"/>
  </w:num>
  <w:num w:numId="22">
    <w:abstractNumId w:val="23"/>
  </w:num>
  <w:num w:numId="23">
    <w:abstractNumId w:val="10"/>
  </w:num>
  <w:num w:numId="24">
    <w:abstractNumId w:val="22"/>
  </w:num>
  <w:num w:numId="25">
    <w:abstractNumId w:val="4"/>
  </w:num>
  <w:num w:numId="26">
    <w:abstractNumId w:val="9"/>
  </w:num>
  <w:num w:numId="27">
    <w:abstractNumId w:val="2"/>
  </w:num>
  <w:num w:numId="28">
    <w:abstractNumId w:val="18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1632C"/>
    <w:rsid w:val="00015731"/>
    <w:rsid w:val="000A67C7"/>
    <w:rsid w:val="0011370A"/>
    <w:rsid w:val="001B5080"/>
    <w:rsid w:val="00216F3F"/>
    <w:rsid w:val="002255BC"/>
    <w:rsid w:val="00245AEA"/>
    <w:rsid w:val="00305E21"/>
    <w:rsid w:val="00354F7B"/>
    <w:rsid w:val="00472AE6"/>
    <w:rsid w:val="004E519A"/>
    <w:rsid w:val="004F42B9"/>
    <w:rsid w:val="00506812"/>
    <w:rsid w:val="005103CC"/>
    <w:rsid w:val="00522C15"/>
    <w:rsid w:val="0056121C"/>
    <w:rsid w:val="00661C87"/>
    <w:rsid w:val="00771DE3"/>
    <w:rsid w:val="007D4E33"/>
    <w:rsid w:val="0083039E"/>
    <w:rsid w:val="009D3611"/>
    <w:rsid w:val="00A1388B"/>
    <w:rsid w:val="00A22B27"/>
    <w:rsid w:val="00A33D7E"/>
    <w:rsid w:val="00A93F64"/>
    <w:rsid w:val="00B510B4"/>
    <w:rsid w:val="00B6485D"/>
    <w:rsid w:val="00BC570C"/>
    <w:rsid w:val="00C57952"/>
    <w:rsid w:val="00CE12EC"/>
    <w:rsid w:val="00D84909"/>
    <w:rsid w:val="00DE0377"/>
    <w:rsid w:val="00E00EEF"/>
    <w:rsid w:val="00E1632C"/>
    <w:rsid w:val="00F632C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915458-09EA-4D74-B0E1-037B540D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2C"/>
    <w:pPr>
      <w:ind w:left="720"/>
      <w:contextualSpacing/>
    </w:pPr>
  </w:style>
  <w:style w:type="table" w:styleId="a4">
    <w:name w:val="Table Grid"/>
    <w:basedOn w:val="a1"/>
    <w:uiPriority w:val="59"/>
    <w:rsid w:val="002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12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612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 Vadim</dc:creator>
  <cp:keywords/>
  <dc:description/>
  <cp:lastModifiedBy>User</cp:lastModifiedBy>
  <cp:revision>15</cp:revision>
  <cp:lastPrinted>2018-02-15T09:50:00Z</cp:lastPrinted>
  <dcterms:created xsi:type="dcterms:W3CDTF">2017-10-30T16:02:00Z</dcterms:created>
  <dcterms:modified xsi:type="dcterms:W3CDTF">2018-02-15T09:51:00Z</dcterms:modified>
</cp:coreProperties>
</file>